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6C5CE" w14:textId="77777777" w:rsidR="00BB0E5B" w:rsidRPr="001A600B" w:rsidRDefault="00BB0E5B" w:rsidP="00F33426">
      <w:pPr>
        <w:ind w:left="5680" w:firstLine="284"/>
        <w:rPr>
          <w:sz w:val="24"/>
          <w:szCs w:val="24"/>
          <w:lang w:val="lt-LT"/>
        </w:rPr>
      </w:pPr>
      <w:r w:rsidRPr="001A600B">
        <w:rPr>
          <w:sz w:val="24"/>
          <w:szCs w:val="24"/>
          <w:lang w:val="lt-LT"/>
        </w:rPr>
        <w:tab/>
      </w:r>
      <w:r w:rsidRPr="001A600B">
        <w:rPr>
          <w:sz w:val="24"/>
          <w:szCs w:val="24"/>
          <w:lang w:val="lt-LT"/>
        </w:rPr>
        <w:tab/>
      </w:r>
      <w:r w:rsidRPr="001A600B">
        <w:rPr>
          <w:sz w:val="24"/>
          <w:szCs w:val="24"/>
          <w:lang w:val="lt-LT"/>
        </w:rPr>
        <w:tab/>
      </w:r>
    </w:p>
    <w:p w14:paraId="6BA8361E" w14:textId="5E0FFCAF" w:rsidR="00AB3722" w:rsidRPr="001A600B" w:rsidRDefault="00AB3722" w:rsidP="00F33426">
      <w:pPr>
        <w:ind w:left="7513"/>
        <w:rPr>
          <w:sz w:val="24"/>
          <w:szCs w:val="24"/>
          <w:lang w:val="lt-LT"/>
        </w:rPr>
      </w:pPr>
      <w:r w:rsidRPr="001A600B">
        <w:rPr>
          <w:sz w:val="24"/>
          <w:szCs w:val="24"/>
          <w:lang w:val="lt-LT"/>
        </w:rPr>
        <w:t xml:space="preserve">Pirkimo </w:t>
      </w:r>
      <w:r w:rsidR="00697BEE">
        <w:rPr>
          <w:sz w:val="24"/>
          <w:szCs w:val="24"/>
          <w:lang w:val="lt-LT"/>
        </w:rPr>
        <w:t>dokumentų</w:t>
      </w:r>
      <w:r w:rsidRPr="001A600B">
        <w:rPr>
          <w:sz w:val="24"/>
          <w:szCs w:val="24"/>
          <w:lang w:val="lt-LT"/>
        </w:rPr>
        <w:t xml:space="preserve"> </w:t>
      </w:r>
    </w:p>
    <w:p w14:paraId="2CBBD36F" w14:textId="3DB5FAF3" w:rsidR="00A8460B" w:rsidRPr="001A600B" w:rsidRDefault="005A18ED" w:rsidP="00F33426">
      <w:pPr>
        <w:ind w:left="7513"/>
        <w:rPr>
          <w:sz w:val="24"/>
          <w:szCs w:val="24"/>
          <w:lang w:val="lt-LT"/>
        </w:rPr>
      </w:pPr>
      <w:r w:rsidRPr="001A600B">
        <w:rPr>
          <w:sz w:val="24"/>
          <w:szCs w:val="24"/>
          <w:lang w:val="lt-LT"/>
        </w:rPr>
        <w:t>6</w:t>
      </w:r>
      <w:r w:rsidR="00A8460B" w:rsidRPr="001A600B">
        <w:rPr>
          <w:sz w:val="24"/>
          <w:szCs w:val="24"/>
          <w:lang w:val="lt-LT"/>
        </w:rPr>
        <w:t xml:space="preserve"> priedo 1</w:t>
      </w:r>
      <w:r w:rsidR="00AB3722" w:rsidRPr="001A600B">
        <w:rPr>
          <w:sz w:val="24"/>
          <w:szCs w:val="24"/>
          <w:lang w:val="lt-LT"/>
        </w:rPr>
        <w:t xml:space="preserve"> pri</w:t>
      </w:r>
      <w:r w:rsidR="00A8460B" w:rsidRPr="001A600B">
        <w:rPr>
          <w:sz w:val="24"/>
          <w:szCs w:val="24"/>
          <w:lang w:val="lt-LT"/>
        </w:rPr>
        <w:t>e</w:t>
      </w:r>
      <w:r w:rsidR="00AB3722" w:rsidRPr="001A600B">
        <w:rPr>
          <w:sz w:val="24"/>
          <w:szCs w:val="24"/>
          <w:lang w:val="lt-LT"/>
        </w:rPr>
        <w:t>dėlis</w:t>
      </w:r>
    </w:p>
    <w:p w14:paraId="28FD2A43" w14:textId="77777777" w:rsidR="00BB0E5B" w:rsidRPr="001A600B" w:rsidRDefault="00BB0E5B" w:rsidP="00F33426">
      <w:pPr>
        <w:rPr>
          <w:sz w:val="24"/>
          <w:szCs w:val="24"/>
          <w:lang w:val="lt-LT"/>
        </w:rPr>
      </w:pPr>
    </w:p>
    <w:p w14:paraId="134B054A" w14:textId="77777777" w:rsidR="00BB0E5B" w:rsidRPr="001A600B" w:rsidRDefault="00BB0E5B" w:rsidP="00F33426">
      <w:pPr>
        <w:ind w:left="5680" w:firstLine="284"/>
        <w:rPr>
          <w:b/>
          <w:sz w:val="24"/>
          <w:szCs w:val="24"/>
          <w:lang w:val="lt-LT"/>
        </w:rPr>
      </w:pPr>
      <w:r w:rsidRPr="001A600B">
        <w:rPr>
          <w:sz w:val="24"/>
          <w:szCs w:val="24"/>
          <w:lang w:val="lt-LT"/>
        </w:rPr>
        <w:tab/>
      </w:r>
      <w:r w:rsidRPr="001A600B">
        <w:rPr>
          <w:sz w:val="24"/>
          <w:szCs w:val="24"/>
          <w:lang w:val="lt-LT"/>
        </w:rPr>
        <w:tab/>
      </w:r>
      <w:r w:rsidRPr="001A600B">
        <w:rPr>
          <w:sz w:val="24"/>
          <w:szCs w:val="24"/>
          <w:lang w:val="lt-LT"/>
        </w:rPr>
        <w:tab/>
      </w:r>
    </w:p>
    <w:p w14:paraId="40169D28" w14:textId="32179D9C" w:rsidR="00592AD8" w:rsidRPr="001A600B" w:rsidRDefault="00AB3722" w:rsidP="00F33426">
      <w:pPr>
        <w:ind w:right="458"/>
        <w:jc w:val="center"/>
        <w:rPr>
          <w:b/>
          <w:caps/>
          <w:sz w:val="24"/>
          <w:szCs w:val="24"/>
          <w:lang w:val="lt-LT"/>
        </w:rPr>
      </w:pPr>
      <w:r w:rsidRPr="001A600B">
        <w:rPr>
          <w:b/>
          <w:caps/>
          <w:sz w:val="24"/>
          <w:szCs w:val="24"/>
          <w:lang w:val="lt-LT"/>
        </w:rPr>
        <w:t>SIŪLOM</w:t>
      </w:r>
      <w:r w:rsidR="00BE2998">
        <w:rPr>
          <w:b/>
          <w:caps/>
          <w:sz w:val="24"/>
          <w:szCs w:val="24"/>
          <w:lang w:val="lt-LT"/>
        </w:rPr>
        <w:t>Ų</w:t>
      </w:r>
      <w:r w:rsidRPr="001A600B">
        <w:rPr>
          <w:b/>
          <w:caps/>
          <w:sz w:val="24"/>
          <w:szCs w:val="24"/>
          <w:lang w:val="lt-LT"/>
        </w:rPr>
        <w:t xml:space="preserve"> </w:t>
      </w:r>
      <w:r w:rsidR="00F67DDF" w:rsidRPr="00F67DDF">
        <w:rPr>
          <w:b/>
          <w:caps/>
          <w:sz w:val="24"/>
          <w:szCs w:val="24"/>
          <w:lang w:val="lt-LT"/>
        </w:rPr>
        <w:t>BEPILOČIŲ ORLAIVIŲ VISAKRYP</w:t>
      </w:r>
      <w:r w:rsidR="00BE2998">
        <w:rPr>
          <w:b/>
          <w:caps/>
          <w:sz w:val="24"/>
          <w:szCs w:val="24"/>
          <w:lang w:val="lt-LT"/>
        </w:rPr>
        <w:t>ČIŲ</w:t>
      </w:r>
      <w:r w:rsidR="00F67DDF" w:rsidRPr="00F67DDF">
        <w:rPr>
          <w:b/>
          <w:caps/>
          <w:sz w:val="24"/>
          <w:szCs w:val="24"/>
          <w:lang w:val="lt-LT"/>
        </w:rPr>
        <w:t xml:space="preserve"> UŽKARDYMO PRIEMON</w:t>
      </w:r>
      <w:r w:rsidR="00BE2998">
        <w:rPr>
          <w:b/>
          <w:caps/>
          <w:sz w:val="24"/>
          <w:szCs w:val="24"/>
          <w:lang w:val="lt-LT"/>
        </w:rPr>
        <w:t xml:space="preserve">IŲ </w:t>
      </w:r>
      <w:r w:rsidRPr="001A600B">
        <w:rPr>
          <w:b/>
          <w:caps/>
          <w:sz w:val="24"/>
          <w:szCs w:val="24"/>
          <w:lang w:val="lt-LT"/>
        </w:rPr>
        <w:t>TECHNINĖ SPECIFIKACIJA</w:t>
      </w:r>
    </w:p>
    <w:p w14:paraId="6485617B" w14:textId="2A095E91" w:rsidR="00BB0E5B" w:rsidRPr="00A86F4B" w:rsidRDefault="00A86F4B" w:rsidP="00A86F4B">
      <w:pPr>
        <w:jc w:val="center"/>
        <w:rPr>
          <w:sz w:val="24"/>
          <w:szCs w:val="24"/>
          <w:lang w:val="lt-LT"/>
        </w:rPr>
      </w:pPr>
      <w:r w:rsidRPr="00A86F4B">
        <w:rPr>
          <w:sz w:val="24"/>
          <w:szCs w:val="24"/>
          <w:lang w:val="lt-LT"/>
        </w:rPr>
        <w:t>(II pirkimo dalis)</w:t>
      </w:r>
    </w:p>
    <w:p w14:paraId="63DF59A9" w14:textId="6C67CEAB" w:rsidR="00BB0E5B" w:rsidRPr="001A600B" w:rsidRDefault="00BB0E5B" w:rsidP="00F33426">
      <w:pPr>
        <w:suppressAutoHyphens w:val="0"/>
        <w:spacing w:after="200"/>
        <w:jc w:val="right"/>
        <w:rPr>
          <w:sz w:val="24"/>
          <w:szCs w:val="24"/>
          <w:lang w:val="lt-LT"/>
        </w:rPr>
      </w:pPr>
    </w:p>
    <w:tbl>
      <w:tblPr>
        <w:tblStyle w:val="TableGrid"/>
        <w:tblW w:w="10916" w:type="dxa"/>
        <w:tblInd w:w="-856" w:type="dxa"/>
        <w:tblLayout w:type="fixed"/>
        <w:tblLook w:val="04A0" w:firstRow="1" w:lastRow="0" w:firstColumn="1" w:lastColumn="0" w:noHBand="0" w:noVBand="1"/>
      </w:tblPr>
      <w:tblGrid>
        <w:gridCol w:w="851"/>
        <w:gridCol w:w="4678"/>
        <w:gridCol w:w="2977"/>
        <w:gridCol w:w="2410"/>
      </w:tblGrid>
      <w:tr w:rsidR="003C24F7" w:rsidRPr="001A600B" w14:paraId="6E5B2647" w14:textId="3F218181" w:rsidTr="004935EA">
        <w:tc>
          <w:tcPr>
            <w:tcW w:w="851" w:type="dxa"/>
          </w:tcPr>
          <w:p w14:paraId="005F5F78" w14:textId="00DAA691" w:rsidR="003C24F7" w:rsidRPr="001A600B" w:rsidRDefault="003C24F7" w:rsidP="00F33426">
            <w:pPr>
              <w:suppressAutoHyphens w:val="0"/>
              <w:jc w:val="center"/>
              <w:rPr>
                <w:b/>
                <w:sz w:val="22"/>
                <w:szCs w:val="22"/>
                <w:u w:val="single"/>
                <w:lang w:val="lt-LT"/>
              </w:rPr>
            </w:pPr>
            <w:r w:rsidRPr="001A600B">
              <w:rPr>
                <w:b/>
                <w:sz w:val="22"/>
                <w:szCs w:val="22"/>
                <w:u w:val="single"/>
                <w:lang w:val="lt-LT"/>
              </w:rPr>
              <w:t xml:space="preserve">Eil. Nr. </w:t>
            </w:r>
          </w:p>
        </w:tc>
        <w:tc>
          <w:tcPr>
            <w:tcW w:w="4678" w:type="dxa"/>
          </w:tcPr>
          <w:p w14:paraId="65DE2D59" w14:textId="054F0166" w:rsidR="006D6A08" w:rsidRPr="001A600B" w:rsidRDefault="003C24F7" w:rsidP="00F33426">
            <w:pPr>
              <w:suppressAutoHyphens w:val="0"/>
              <w:jc w:val="center"/>
              <w:rPr>
                <w:b/>
                <w:sz w:val="22"/>
                <w:szCs w:val="22"/>
                <w:u w:val="single"/>
                <w:lang w:val="lt-LT"/>
              </w:rPr>
            </w:pPr>
            <w:r w:rsidRPr="001A600B">
              <w:rPr>
                <w:b/>
                <w:sz w:val="22"/>
                <w:szCs w:val="22"/>
                <w:u w:val="single"/>
                <w:lang w:val="lt-LT"/>
              </w:rPr>
              <w:t xml:space="preserve">Reikalavimai </w:t>
            </w:r>
          </w:p>
          <w:p w14:paraId="42F5599B" w14:textId="77777777" w:rsidR="003C24F7" w:rsidRPr="001A600B" w:rsidRDefault="003C24F7" w:rsidP="00D36307">
            <w:pPr>
              <w:rPr>
                <w:sz w:val="22"/>
                <w:szCs w:val="22"/>
                <w:lang w:val="lt-LT"/>
              </w:rPr>
            </w:pPr>
          </w:p>
        </w:tc>
        <w:tc>
          <w:tcPr>
            <w:tcW w:w="2977" w:type="dxa"/>
            <w:vAlign w:val="center"/>
          </w:tcPr>
          <w:p w14:paraId="4CA5A304" w14:textId="77777777" w:rsidR="003C24F7" w:rsidRPr="001A600B" w:rsidRDefault="003C24F7" w:rsidP="00F33426">
            <w:pPr>
              <w:autoSpaceDE w:val="0"/>
              <w:jc w:val="center"/>
              <w:textAlignment w:val="baseline"/>
              <w:rPr>
                <w:b/>
                <w:sz w:val="22"/>
                <w:szCs w:val="22"/>
                <w:lang w:val="lt-LT"/>
              </w:rPr>
            </w:pPr>
            <w:r w:rsidRPr="001A600B">
              <w:rPr>
                <w:b/>
                <w:sz w:val="22"/>
                <w:szCs w:val="22"/>
                <w:lang w:val="lt-LT"/>
              </w:rPr>
              <w:t xml:space="preserve">Atitikimas reikalavimams </w:t>
            </w:r>
          </w:p>
          <w:p w14:paraId="177E965D" w14:textId="72644116" w:rsidR="003C24F7" w:rsidRPr="001A600B" w:rsidRDefault="003C24F7" w:rsidP="00F33426">
            <w:pPr>
              <w:suppressAutoHyphens w:val="0"/>
              <w:jc w:val="center"/>
              <w:rPr>
                <w:b/>
                <w:sz w:val="22"/>
                <w:szCs w:val="22"/>
                <w:u w:val="single"/>
                <w:lang w:val="lt-LT"/>
              </w:rPr>
            </w:pPr>
            <w:r w:rsidRPr="001A600B">
              <w:rPr>
                <w:i/>
                <w:sz w:val="22"/>
                <w:szCs w:val="22"/>
                <w:lang w:val="lt-LT"/>
              </w:rPr>
              <w:t>(užpildo Tiekėjas, nurodydamas konkrečią reikšmę (jei prašoma) arba ar siūloma prekė atitinka, ar neatitinka konkretų privalomą ar pageidaujamą reikalavimą)</w:t>
            </w:r>
          </w:p>
        </w:tc>
        <w:tc>
          <w:tcPr>
            <w:tcW w:w="2410" w:type="dxa"/>
          </w:tcPr>
          <w:p w14:paraId="37E09E33" w14:textId="77777777" w:rsidR="003C24F7" w:rsidRPr="001A600B" w:rsidRDefault="003C24F7" w:rsidP="00F33426">
            <w:pPr>
              <w:autoSpaceDE w:val="0"/>
              <w:jc w:val="center"/>
              <w:textAlignment w:val="baseline"/>
              <w:rPr>
                <w:b/>
                <w:sz w:val="22"/>
                <w:szCs w:val="22"/>
                <w:lang w:val="lt-LT"/>
              </w:rPr>
            </w:pPr>
            <w:r w:rsidRPr="001A600B">
              <w:rPr>
                <w:b/>
                <w:sz w:val="22"/>
                <w:szCs w:val="22"/>
                <w:lang w:val="lt-LT"/>
              </w:rPr>
              <w:t>Atitiktį patvirtinantis dokumentas</w:t>
            </w:r>
          </w:p>
          <w:p w14:paraId="03721453" w14:textId="3F21E677" w:rsidR="003C24F7" w:rsidRPr="001A600B" w:rsidRDefault="003C24F7" w:rsidP="00F33426">
            <w:pPr>
              <w:autoSpaceDE w:val="0"/>
              <w:jc w:val="center"/>
              <w:textAlignment w:val="baseline"/>
              <w:rPr>
                <w:b/>
                <w:sz w:val="22"/>
                <w:szCs w:val="22"/>
                <w:lang w:val="lt-LT"/>
              </w:rPr>
            </w:pPr>
            <w:r w:rsidRPr="00945B0C">
              <w:rPr>
                <w:color w:val="000000" w:themeColor="text1"/>
                <w:sz w:val="22"/>
                <w:szCs w:val="22"/>
                <w:lang w:val="lt-LT"/>
              </w:rPr>
              <w:t>(</w:t>
            </w:r>
            <w:r w:rsidRPr="00945B0C">
              <w:rPr>
                <w:i/>
                <w:color w:val="000000" w:themeColor="text1"/>
                <w:sz w:val="22"/>
                <w:szCs w:val="22"/>
                <w:lang w:val="lt-LT"/>
              </w:rPr>
              <w:t>užpildo Tiekėjas, nurodydamas dokumentų pavadinimus ir/ar nuorodas į jų punktus, įrodančius siūlomų prekių atitikimą  techniniams reikalavimams</w:t>
            </w:r>
            <w:r w:rsidRPr="00945B0C">
              <w:rPr>
                <w:color w:val="000000" w:themeColor="text1"/>
                <w:sz w:val="22"/>
                <w:szCs w:val="22"/>
                <w:lang w:val="lt-LT"/>
              </w:rPr>
              <w:t>)*</w:t>
            </w:r>
          </w:p>
        </w:tc>
      </w:tr>
      <w:tr w:rsidR="003C24F7" w:rsidRPr="001A600B" w14:paraId="1F5B3303" w14:textId="4A825B31" w:rsidTr="004935EA">
        <w:trPr>
          <w:trHeight w:val="317"/>
        </w:trPr>
        <w:tc>
          <w:tcPr>
            <w:tcW w:w="851" w:type="dxa"/>
          </w:tcPr>
          <w:p w14:paraId="39D87059" w14:textId="6317F284" w:rsidR="003C24F7" w:rsidRPr="001A600B" w:rsidRDefault="00D36307" w:rsidP="00F33426">
            <w:pPr>
              <w:suppressAutoHyphens w:val="0"/>
              <w:jc w:val="center"/>
              <w:rPr>
                <w:b/>
                <w:sz w:val="22"/>
                <w:szCs w:val="22"/>
                <w:lang w:val="lt-LT"/>
              </w:rPr>
            </w:pPr>
            <w:r w:rsidRPr="001A600B">
              <w:rPr>
                <w:b/>
                <w:sz w:val="22"/>
                <w:szCs w:val="22"/>
                <w:lang w:val="lt-LT"/>
              </w:rPr>
              <w:t>I.</w:t>
            </w:r>
          </w:p>
        </w:tc>
        <w:tc>
          <w:tcPr>
            <w:tcW w:w="7655" w:type="dxa"/>
            <w:gridSpan w:val="2"/>
            <w:vAlign w:val="center"/>
          </w:tcPr>
          <w:p w14:paraId="009FACE5" w14:textId="3AB78A9A" w:rsidR="003C24F7" w:rsidRPr="001A600B" w:rsidRDefault="00A4343A" w:rsidP="00F33426">
            <w:pPr>
              <w:suppressAutoHyphens w:val="0"/>
              <w:rPr>
                <w:b/>
                <w:sz w:val="22"/>
                <w:szCs w:val="22"/>
                <w:u w:val="single"/>
                <w:lang w:val="lt-LT"/>
              </w:rPr>
            </w:pPr>
            <w:r w:rsidRPr="001A600B">
              <w:rPr>
                <w:b/>
                <w:sz w:val="22"/>
                <w:szCs w:val="22"/>
                <w:u w:val="single"/>
                <w:lang w:val="lt-LT"/>
              </w:rPr>
              <w:t>Įvadinė dalis</w:t>
            </w:r>
          </w:p>
        </w:tc>
        <w:tc>
          <w:tcPr>
            <w:tcW w:w="2410" w:type="dxa"/>
          </w:tcPr>
          <w:p w14:paraId="05F132A2" w14:textId="77777777" w:rsidR="003C24F7" w:rsidRPr="001A600B" w:rsidRDefault="003C24F7" w:rsidP="00F33426">
            <w:pPr>
              <w:suppressAutoHyphens w:val="0"/>
              <w:rPr>
                <w:b/>
                <w:sz w:val="22"/>
                <w:szCs w:val="22"/>
                <w:u w:val="single"/>
                <w:lang w:val="lt-LT"/>
              </w:rPr>
            </w:pPr>
          </w:p>
        </w:tc>
      </w:tr>
      <w:tr w:rsidR="003C24F7" w:rsidRPr="001A600B" w14:paraId="0DEC697B" w14:textId="11301D70" w:rsidTr="00FE447C">
        <w:trPr>
          <w:trHeight w:val="665"/>
        </w:trPr>
        <w:tc>
          <w:tcPr>
            <w:tcW w:w="851" w:type="dxa"/>
          </w:tcPr>
          <w:p w14:paraId="6AF014AE" w14:textId="28BFA605" w:rsidR="003C24F7" w:rsidRPr="001A600B" w:rsidRDefault="003C24F7" w:rsidP="00F33426">
            <w:pPr>
              <w:suppressAutoHyphens w:val="0"/>
              <w:jc w:val="center"/>
              <w:rPr>
                <w:sz w:val="22"/>
                <w:szCs w:val="22"/>
                <w:lang w:val="lt-LT"/>
              </w:rPr>
            </w:pPr>
          </w:p>
        </w:tc>
        <w:tc>
          <w:tcPr>
            <w:tcW w:w="4678" w:type="dxa"/>
          </w:tcPr>
          <w:p w14:paraId="70F96CCB" w14:textId="77777777" w:rsidR="00F67DDF" w:rsidRPr="00F67DDF" w:rsidRDefault="00F67DDF" w:rsidP="00F67DDF">
            <w:pPr>
              <w:tabs>
                <w:tab w:val="left" w:pos="900"/>
              </w:tabs>
              <w:ind w:right="96"/>
              <w:jc w:val="both"/>
              <w:rPr>
                <w:bCs/>
                <w:color w:val="000000" w:themeColor="text1"/>
                <w:sz w:val="22"/>
                <w:szCs w:val="22"/>
                <w:lang w:val="lt-LT"/>
              </w:rPr>
            </w:pPr>
            <w:r w:rsidRPr="00F67DDF">
              <w:rPr>
                <w:bCs/>
                <w:color w:val="000000" w:themeColor="text1"/>
                <w:sz w:val="22"/>
                <w:szCs w:val="22"/>
                <w:lang w:val="lt-LT"/>
              </w:rPr>
              <w:t xml:space="preserve">Pirkimo objektas – </w:t>
            </w:r>
            <w:proofErr w:type="spellStart"/>
            <w:r w:rsidRPr="00F67DDF">
              <w:rPr>
                <w:bCs/>
                <w:color w:val="000000" w:themeColor="text1"/>
                <w:sz w:val="22"/>
                <w:szCs w:val="22"/>
                <w:lang w:val="lt-LT"/>
              </w:rPr>
              <w:t>bepiločių</w:t>
            </w:r>
            <w:proofErr w:type="spellEnd"/>
            <w:r w:rsidRPr="00F67DDF">
              <w:rPr>
                <w:bCs/>
                <w:color w:val="000000" w:themeColor="text1"/>
                <w:sz w:val="22"/>
                <w:szCs w:val="22"/>
                <w:lang w:val="lt-LT"/>
              </w:rPr>
              <w:t xml:space="preserve"> orlaivių užkardymo priemonė (toliau –BOVUP). BOVUP skirtas objektų, tokių kaip: įtvirtinimai, apkasai bei transporto priemonės apsaugai. Įrenginys blokuoja valdymo, vaizdo perdavimo ir navigacijos signalus visomis kryptimis ir užtikrina apsaugą nuo </w:t>
            </w:r>
            <w:proofErr w:type="spellStart"/>
            <w:r w:rsidRPr="00F67DDF">
              <w:rPr>
                <w:bCs/>
                <w:color w:val="000000" w:themeColor="text1"/>
                <w:sz w:val="22"/>
                <w:szCs w:val="22"/>
                <w:lang w:val="lt-LT"/>
              </w:rPr>
              <w:t>bepiločių</w:t>
            </w:r>
            <w:proofErr w:type="spellEnd"/>
            <w:r w:rsidRPr="00F67DDF">
              <w:rPr>
                <w:bCs/>
                <w:color w:val="000000" w:themeColor="text1"/>
                <w:sz w:val="22"/>
                <w:szCs w:val="22"/>
                <w:lang w:val="lt-LT"/>
              </w:rPr>
              <w:t xml:space="preserve"> orlaivių (toliau – BO) spiečiaus.  </w:t>
            </w:r>
          </w:p>
          <w:p w14:paraId="17563EB1" w14:textId="2685B939" w:rsidR="003C24F7" w:rsidRPr="001A600B" w:rsidRDefault="00F67DDF" w:rsidP="00F67DDF">
            <w:pPr>
              <w:tabs>
                <w:tab w:val="left" w:pos="900"/>
              </w:tabs>
              <w:ind w:right="96"/>
              <w:jc w:val="both"/>
              <w:rPr>
                <w:b/>
                <w:sz w:val="22"/>
                <w:szCs w:val="22"/>
                <w:u w:val="single"/>
                <w:lang w:val="lt-LT"/>
              </w:rPr>
            </w:pPr>
            <w:r w:rsidRPr="00F67DDF">
              <w:rPr>
                <w:bCs/>
                <w:color w:val="000000" w:themeColor="text1"/>
                <w:sz w:val="22"/>
                <w:szCs w:val="22"/>
                <w:lang w:val="lt-LT"/>
              </w:rPr>
              <w:t xml:space="preserve">BOVUP bus naudojamas </w:t>
            </w:r>
            <w:proofErr w:type="spellStart"/>
            <w:r w:rsidRPr="00F67DDF">
              <w:rPr>
                <w:bCs/>
                <w:color w:val="000000" w:themeColor="text1"/>
                <w:sz w:val="22"/>
                <w:szCs w:val="22"/>
                <w:lang w:val="lt-LT"/>
              </w:rPr>
              <w:t>bepiločių</w:t>
            </w:r>
            <w:proofErr w:type="spellEnd"/>
            <w:r w:rsidRPr="00F67DDF">
              <w:rPr>
                <w:bCs/>
                <w:color w:val="000000" w:themeColor="text1"/>
                <w:sz w:val="22"/>
                <w:szCs w:val="22"/>
                <w:lang w:val="lt-LT"/>
              </w:rPr>
              <w:t xml:space="preserve"> orlaivių dažniams arba pasirinktam radijo dažnio diapazonui blokuoti (slopinti, vykdyti elektronines atakas). Jis turės veikti nuolat (24/7) krizės ir karo metu, visais metų laikais, dienos ir nakties metu, taip pat riboto matomumo sąlygomis, esant sudėtingoms oro (šaltas / karštas oras, dulkės, purvas, drėgmė, sniegas ir ledas) ir elektromagnetinės aplinkos sąlygoms.</w:t>
            </w:r>
          </w:p>
        </w:tc>
        <w:tc>
          <w:tcPr>
            <w:tcW w:w="2977" w:type="dxa"/>
            <w:vAlign w:val="center"/>
          </w:tcPr>
          <w:p w14:paraId="0B5470F0" w14:textId="7A4E2C37" w:rsidR="003C24F7" w:rsidRPr="001A600B" w:rsidRDefault="005F1ACA" w:rsidP="00084D85">
            <w:pPr>
              <w:suppressAutoHyphens w:val="0"/>
              <w:jc w:val="center"/>
              <w:rPr>
                <w:b/>
                <w:sz w:val="22"/>
                <w:szCs w:val="22"/>
                <w:u w:val="single"/>
                <w:lang w:val="lt-LT"/>
              </w:rPr>
            </w:pPr>
            <w:r w:rsidRPr="001A600B">
              <w:rPr>
                <w:b/>
                <w:sz w:val="22"/>
                <w:szCs w:val="22"/>
                <w:u w:val="single"/>
                <w:lang w:val="lt-LT"/>
              </w:rPr>
              <w:t>-</w:t>
            </w:r>
          </w:p>
        </w:tc>
        <w:tc>
          <w:tcPr>
            <w:tcW w:w="2410" w:type="dxa"/>
            <w:vAlign w:val="center"/>
          </w:tcPr>
          <w:p w14:paraId="7DE60815" w14:textId="7F6582B3" w:rsidR="003C24F7" w:rsidRPr="001A600B" w:rsidRDefault="005F1ACA" w:rsidP="00F33426">
            <w:pPr>
              <w:suppressAutoHyphens w:val="0"/>
              <w:jc w:val="center"/>
              <w:rPr>
                <w:i/>
                <w:iCs/>
                <w:color w:val="000000"/>
                <w:sz w:val="22"/>
                <w:szCs w:val="22"/>
                <w:lang w:val="lt-LT"/>
              </w:rPr>
            </w:pPr>
            <w:r w:rsidRPr="001A600B">
              <w:rPr>
                <w:i/>
                <w:iCs/>
                <w:color w:val="000000"/>
                <w:sz w:val="22"/>
                <w:szCs w:val="22"/>
                <w:lang w:val="lt-LT"/>
              </w:rPr>
              <w:t>-</w:t>
            </w:r>
          </w:p>
        </w:tc>
      </w:tr>
      <w:tr w:rsidR="003C24F7" w:rsidRPr="001A600B" w14:paraId="3485C5DD" w14:textId="7CD108E2" w:rsidTr="004935EA">
        <w:trPr>
          <w:trHeight w:val="321"/>
        </w:trPr>
        <w:tc>
          <w:tcPr>
            <w:tcW w:w="851" w:type="dxa"/>
          </w:tcPr>
          <w:p w14:paraId="32A61DDC" w14:textId="3478B624" w:rsidR="003C24F7" w:rsidRPr="001A600B" w:rsidRDefault="00D36307" w:rsidP="00F33426">
            <w:pPr>
              <w:suppressAutoHyphens w:val="0"/>
              <w:jc w:val="center"/>
              <w:rPr>
                <w:b/>
                <w:sz w:val="22"/>
                <w:szCs w:val="22"/>
                <w:lang w:val="lt-LT"/>
              </w:rPr>
            </w:pPr>
            <w:r w:rsidRPr="001A600B">
              <w:rPr>
                <w:b/>
                <w:sz w:val="22"/>
                <w:szCs w:val="22"/>
                <w:lang w:val="lt-LT"/>
              </w:rPr>
              <w:t>II.</w:t>
            </w:r>
          </w:p>
        </w:tc>
        <w:tc>
          <w:tcPr>
            <w:tcW w:w="7655" w:type="dxa"/>
            <w:gridSpan w:val="2"/>
          </w:tcPr>
          <w:p w14:paraId="5085B536" w14:textId="15F056A0" w:rsidR="003C24F7" w:rsidRPr="001A600B" w:rsidRDefault="00D36307" w:rsidP="00D36307">
            <w:pPr>
              <w:suppressAutoHyphens w:val="0"/>
              <w:rPr>
                <w:i/>
                <w:sz w:val="22"/>
                <w:szCs w:val="22"/>
                <w:lang w:val="lt-LT"/>
              </w:rPr>
            </w:pPr>
            <w:r w:rsidRPr="001A600B">
              <w:rPr>
                <w:b/>
                <w:sz w:val="22"/>
                <w:szCs w:val="22"/>
                <w:u w:val="single"/>
                <w:lang w:val="lt-LT"/>
              </w:rPr>
              <w:t>Bendrieji reikalavimai įrangai</w:t>
            </w:r>
          </w:p>
        </w:tc>
        <w:tc>
          <w:tcPr>
            <w:tcW w:w="2410" w:type="dxa"/>
          </w:tcPr>
          <w:p w14:paraId="7A4EBEA8" w14:textId="77777777" w:rsidR="003C24F7" w:rsidRPr="001A600B" w:rsidRDefault="003C24F7" w:rsidP="00F33426">
            <w:pPr>
              <w:suppressAutoHyphens w:val="0"/>
              <w:rPr>
                <w:b/>
                <w:sz w:val="22"/>
                <w:szCs w:val="22"/>
                <w:u w:val="single"/>
                <w:lang w:val="lt-LT"/>
              </w:rPr>
            </w:pPr>
          </w:p>
        </w:tc>
      </w:tr>
      <w:tr w:rsidR="003C24F7" w:rsidRPr="001A600B" w14:paraId="0221F7CB" w14:textId="39F53D46" w:rsidTr="004935EA">
        <w:tc>
          <w:tcPr>
            <w:tcW w:w="851" w:type="dxa"/>
            <w:shd w:val="clear" w:color="auto" w:fill="auto"/>
          </w:tcPr>
          <w:p w14:paraId="0B0482AF" w14:textId="4551E652" w:rsidR="003C24F7" w:rsidRPr="001A600B" w:rsidRDefault="003C24F7" w:rsidP="00D36307">
            <w:pPr>
              <w:pStyle w:val="ListParagraph"/>
              <w:numPr>
                <w:ilvl w:val="0"/>
                <w:numId w:val="40"/>
              </w:numPr>
              <w:tabs>
                <w:tab w:val="left" w:pos="360"/>
              </w:tabs>
              <w:suppressAutoHyphens w:val="0"/>
              <w:ind w:left="357" w:hanging="357"/>
              <w:jc w:val="center"/>
              <w:rPr>
                <w:sz w:val="22"/>
                <w:szCs w:val="22"/>
                <w:lang w:val="lt-LT"/>
              </w:rPr>
            </w:pPr>
          </w:p>
        </w:tc>
        <w:tc>
          <w:tcPr>
            <w:tcW w:w="4678" w:type="dxa"/>
            <w:shd w:val="clear" w:color="auto" w:fill="auto"/>
          </w:tcPr>
          <w:p w14:paraId="47162D6B" w14:textId="4C2CFA2D" w:rsidR="003C24F7" w:rsidRPr="001A600B" w:rsidRDefault="00F67DDF" w:rsidP="0027281A">
            <w:pPr>
              <w:tabs>
                <w:tab w:val="left" w:pos="567"/>
              </w:tabs>
              <w:suppressAutoHyphens w:val="0"/>
              <w:jc w:val="both"/>
              <w:rPr>
                <w:b/>
                <w:sz w:val="22"/>
                <w:szCs w:val="22"/>
                <w:u w:val="single"/>
                <w:lang w:val="lt-LT"/>
              </w:rPr>
            </w:pPr>
            <w:r w:rsidRPr="00F67DDF">
              <w:rPr>
                <w:sz w:val="24"/>
                <w:szCs w:val="24"/>
                <w:lang w:val="lt-LT"/>
              </w:rPr>
              <w:t>Perkama įranga privalo būti nauja ir nenaudota, pateikiama originalioje gamintojo pakuotėje. Pateikiama įranga negali būti gamintojo atnaujinta</w:t>
            </w:r>
          </w:p>
        </w:tc>
        <w:tc>
          <w:tcPr>
            <w:tcW w:w="2977" w:type="dxa"/>
            <w:shd w:val="clear" w:color="auto" w:fill="auto"/>
            <w:vAlign w:val="center"/>
          </w:tcPr>
          <w:p w14:paraId="38D94467" w14:textId="1FAD83CC" w:rsidR="003C24F7" w:rsidRPr="001A600B" w:rsidRDefault="003C24F7" w:rsidP="00F33426">
            <w:pPr>
              <w:suppressAutoHyphens w:val="0"/>
              <w:jc w:val="center"/>
              <w:rPr>
                <w:i/>
                <w:iCs/>
                <w:color w:val="000000"/>
                <w:sz w:val="22"/>
                <w:szCs w:val="22"/>
                <w:lang w:val="lt-LT"/>
              </w:rPr>
            </w:pPr>
            <w:r w:rsidRPr="001A600B">
              <w:rPr>
                <w:i/>
                <w:iCs/>
                <w:color w:val="000000"/>
                <w:sz w:val="22"/>
                <w:szCs w:val="22"/>
                <w:lang w:val="lt-LT"/>
              </w:rPr>
              <w:t>TAIP/NE</w:t>
            </w:r>
          </w:p>
        </w:tc>
        <w:tc>
          <w:tcPr>
            <w:tcW w:w="2410" w:type="dxa"/>
            <w:shd w:val="clear" w:color="auto" w:fill="auto"/>
          </w:tcPr>
          <w:p w14:paraId="103C8538" w14:textId="77777777" w:rsidR="003C24F7" w:rsidRPr="001A600B" w:rsidRDefault="003C24F7" w:rsidP="00F33426">
            <w:pPr>
              <w:suppressAutoHyphens w:val="0"/>
              <w:jc w:val="center"/>
              <w:rPr>
                <w:i/>
                <w:iCs/>
                <w:color w:val="000000"/>
                <w:sz w:val="22"/>
                <w:szCs w:val="22"/>
                <w:lang w:val="lt-LT"/>
              </w:rPr>
            </w:pPr>
          </w:p>
        </w:tc>
      </w:tr>
      <w:tr w:rsidR="00617D69" w:rsidRPr="001A600B" w14:paraId="17837686" w14:textId="77777777" w:rsidTr="004935EA">
        <w:tc>
          <w:tcPr>
            <w:tcW w:w="851" w:type="dxa"/>
            <w:shd w:val="clear" w:color="auto" w:fill="auto"/>
          </w:tcPr>
          <w:p w14:paraId="569DF150" w14:textId="7B4F73F9" w:rsidR="00617D69" w:rsidRPr="001A600B" w:rsidRDefault="00617D69" w:rsidP="00D36307">
            <w:pPr>
              <w:pStyle w:val="ListParagraph"/>
              <w:numPr>
                <w:ilvl w:val="0"/>
                <w:numId w:val="40"/>
              </w:numPr>
              <w:suppressAutoHyphens w:val="0"/>
              <w:ind w:left="357" w:hanging="357"/>
              <w:jc w:val="center"/>
              <w:rPr>
                <w:sz w:val="22"/>
                <w:szCs w:val="22"/>
                <w:lang w:val="lt-LT"/>
              </w:rPr>
            </w:pPr>
          </w:p>
        </w:tc>
        <w:tc>
          <w:tcPr>
            <w:tcW w:w="4678" w:type="dxa"/>
            <w:shd w:val="clear" w:color="auto" w:fill="auto"/>
          </w:tcPr>
          <w:p w14:paraId="7DB8C1EE" w14:textId="77777777" w:rsidR="00617D69" w:rsidRDefault="00F67DDF" w:rsidP="0027281A">
            <w:pPr>
              <w:tabs>
                <w:tab w:val="left" w:pos="567"/>
              </w:tabs>
              <w:suppressAutoHyphens w:val="0"/>
              <w:jc w:val="both"/>
              <w:rPr>
                <w:sz w:val="24"/>
                <w:szCs w:val="24"/>
                <w:lang w:val="lt-LT"/>
              </w:rPr>
            </w:pPr>
            <w:r w:rsidRPr="00F67DDF">
              <w:rPr>
                <w:sz w:val="24"/>
                <w:szCs w:val="24"/>
                <w:lang w:val="lt-LT"/>
              </w:rPr>
              <w:t>Pardavėjas turi užtikrinti, kad gamintojas nėra paskelbęs apie siūlomos įrangos gamybos arba tobulinimo nutraukimo (pvz. „</w:t>
            </w:r>
            <w:proofErr w:type="spellStart"/>
            <w:r w:rsidRPr="00F67DDF">
              <w:rPr>
                <w:sz w:val="24"/>
                <w:szCs w:val="24"/>
                <w:lang w:val="lt-LT"/>
              </w:rPr>
              <w:t>End</w:t>
            </w:r>
            <w:proofErr w:type="spellEnd"/>
            <w:r w:rsidRPr="00F67DDF">
              <w:rPr>
                <w:sz w:val="24"/>
                <w:szCs w:val="24"/>
                <w:lang w:val="lt-LT"/>
              </w:rPr>
              <w:t xml:space="preserve"> </w:t>
            </w:r>
            <w:proofErr w:type="spellStart"/>
            <w:r w:rsidRPr="00F67DDF">
              <w:rPr>
                <w:sz w:val="24"/>
                <w:szCs w:val="24"/>
                <w:lang w:val="lt-LT"/>
              </w:rPr>
              <w:t>of</w:t>
            </w:r>
            <w:proofErr w:type="spellEnd"/>
            <w:r w:rsidRPr="00F67DDF">
              <w:rPr>
                <w:sz w:val="24"/>
                <w:szCs w:val="24"/>
                <w:lang w:val="lt-LT"/>
              </w:rPr>
              <w:t xml:space="preserve"> </w:t>
            </w:r>
            <w:proofErr w:type="spellStart"/>
            <w:r w:rsidRPr="00F67DDF">
              <w:rPr>
                <w:sz w:val="24"/>
                <w:szCs w:val="24"/>
                <w:lang w:val="lt-LT"/>
              </w:rPr>
              <w:t>life</w:t>
            </w:r>
            <w:proofErr w:type="spellEnd"/>
            <w:r w:rsidRPr="00F67DDF">
              <w:rPr>
                <w:sz w:val="24"/>
                <w:szCs w:val="24"/>
                <w:lang w:val="lt-LT"/>
              </w:rPr>
              <w:t xml:space="preserve"> </w:t>
            </w:r>
            <w:proofErr w:type="spellStart"/>
            <w:r w:rsidRPr="00F67DDF">
              <w:rPr>
                <w:sz w:val="24"/>
                <w:szCs w:val="24"/>
                <w:lang w:val="lt-LT"/>
              </w:rPr>
              <w:t>time</w:t>
            </w:r>
            <w:proofErr w:type="spellEnd"/>
            <w:r w:rsidRPr="00F67DDF">
              <w:rPr>
                <w:sz w:val="24"/>
                <w:szCs w:val="24"/>
                <w:lang w:val="lt-LT"/>
              </w:rPr>
              <w:t>“ ar „</w:t>
            </w:r>
            <w:proofErr w:type="spellStart"/>
            <w:r w:rsidRPr="00F67DDF">
              <w:rPr>
                <w:sz w:val="24"/>
                <w:szCs w:val="24"/>
                <w:lang w:val="lt-LT"/>
              </w:rPr>
              <w:t>Discontinued</w:t>
            </w:r>
            <w:proofErr w:type="spellEnd"/>
            <w:r w:rsidRPr="00F67DDF">
              <w:rPr>
                <w:sz w:val="24"/>
                <w:szCs w:val="24"/>
                <w:lang w:val="lt-LT"/>
              </w:rPr>
              <w:t>“)</w:t>
            </w:r>
            <w:r>
              <w:rPr>
                <w:sz w:val="24"/>
                <w:szCs w:val="24"/>
                <w:lang w:val="lt-LT"/>
              </w:rPr>
              <w:t>.</w:t>
            </w:r>
          </w:p>
          <w:p w14:paraId="043F699A" w14:textId="4DB040F4" w:rsidR="00F67DDF" w:rsidRPr="001A600B" w:rsidRDefault="00F67DDF" w:rsidP="0027281A">
            <w:pPr>
              <w:tabs>
                <w:tab w:val="left" w:pos="567"/>
              </w:tabs>
              <w:suppressAutoHyphens w:val="0"/>
              <w:jc w:val="both"/>
              <w:rPr>
                <w:color w:val="000000"/>
                <w:sz w:val="22"/>
                <w:szCs w:val="22"/>
                <w:lang w:val="lt-LT"/>
              </w:rPr>
            </w:pPr>
          </w:p>
        </w:tc>
        <w:tc>
          <w:tcPr>
            <w:tcW w:w="2977" w:type="dxa"/>
            <w:shd w:val="clear" w:color="auto" w:fill="auto"/>
            <w:vAlign w:val="center"/>
          </w:tcPr>
          <w:p w14:paraId="0FC2DCC4" w14:textId="115D3B89" w:rsidR="00617D69" w:rsidRPr="001A600B" w:rsidRDefault="00617D69" w:rsidP="00F33426">
            <w:pPr>
              <w:suppressAutoHyphens w:val="0"/>
              <w:jc w:val="center"/>
              <w:rPr>
                <w:i/>
                <w:iCs/>
                <w:color w:val="000000"/>
                <w:sz w:val="22"/>
                <w:szCs w:val="22"/>
                <w:lang w:val="lt-LT"/>
              </w:rPr>
            </w:pPr>
            <w:r w:rsidRPr="001A600B">
              <w:rPr>
                <w:i/>
                <w:iCs/>
                <w:color w:val="000000"/>
                <w:sz w:val="22"/>
                <w:szCs w:val="22"/>
                <w:lang w:val="lt-LT"/>
              </w:rPr>
              <w:t>TAIP/NE</w:t>
            </w:r>
          </w:p>
        </w:tc>
        <w:tc>
          <w:tcPr>
            <w:tcW w:w="2410" w:type="dxa"/>
            <w:shd w:val="clear" w:color="auto" w:fill="auto"/>
          </w:tcPr>
          <w:p w14:paraId="419BF7F0" w14:textId="77777777" w:rsidR="00617D69" w:rsidRPr="001A600B" w:rsidRDefault="00617D69" w:rsidP="00F33426">
            <w:pPr>
              <w:suppressAutoHyphens w:val="0"/>
              <w:jc w:val="center"/>
              <w:rPr>
                <w:i/>
                <w:iCs/>
                <w:color w:val="000000"/>
                <w:sz w:val="22"/>
                <w:szCs w:val="22"/>
                <w:lang w:val="lt-LT"/>
              </w:rPr>
            </w:pPr>
          </w:p>
        </w:tc>
      </w:tr>
      <w:tr w:rsidR="00D36307" w:rsidRPr="001A600B" w14:paraId="0820256E" w14:textId="77777777" w:rsidTr="004935EA">
        <w:tc>
          <w:tcPr>
            <w:tcW w:w="851" w:type="dxa"/>
            <w:shd w:val="clear" w:color="auto" w:fill="auto"/>
          </w:tcPr>
          <w:p w14:paraId="241CD907" w14:textId="77777777" w:rsidR="00D36307" w:rsidRPr="001A600B" w:rsidRDefault="00D36307" w:rsidP="00D36307">
            <w:pPr>
              <w:pStyle w:val="ListParagraph"/>
              <w:numPr>
                <w:ilvl w:val="0"/>
                <w:numId w:val="40"/>
              </w:numPr>
              <w:suppressAutoHyphens w:val="0"/>
              <w:ind w:left="357" w:hanging="357"/>
              <w:jc w:val="center"/>
              <w:rPr>
                <w:sz w:val="22"/>
                <w:szCs w:val="22"/>
                <w:lang w:val="lt-LT"/>
              </w:rPr>
            </w:pPr>
          </w:p>
        </w:tc>
        <w:tc>
          <w:tcPr>
            <w:tcW w:w="4678" w:type="dxa"/>
            <w:shd w:val="clear" w:color="auto" w:fill="auto"/>
          </w:tcPr>
          <w:p w14:paraId="01BEB923" w14:textId="7A140743" w:rsidR="00D36307" w:rsidRPr="001A600B" w:rsidRDefault="00F67DDF" w:rsidP="00D36307">
            <w:pPr>
              <w:tabs>
                <w:tab w:val="left" w:pos="567"/>
              </w:tabs>
              <w:suppressAutoHyphens w:val="0"/>
              <w:jc w:val="both"/>
              <w:rPr>
                <w:sz w:val="24"/>
                <w:szCs w:val="24"/>
                <w:lang w:val="lt-LT"/>
              </w:rPr>
            </w:pPr>
            <w:r w:rsidRPr="00F67DDF">
              <w:rPr>
                <w:sz w:val="24"/>
                <w:szCs w:val="24"/>
                <w:lang w:val="lt-LT"/>
              </w:rPr>
              <w:t>Techniniai/funkciniai reikalavimai</w:t>
            </w:r>
          </w:p>
        </w:tc>
        <w:tc>
          <w:tcPr>
            <w:tcW w:w="2977" w:type="dxa"/>
            <w:shd w:val="clear" w:color="auto" w:fill="auto"/>
            <w:vAlign w:val="center"/>
          </w:tcPr>
          <w:p w14:paraId="0CD13428" w14:textId="77777777" w:rsidR="00D36307" w:rsidRPr="001A600B" w:rsidRDefault="00D36307" w:rsidP="00F33426">
            <w:pPr>
              <w:suppressAutoHyphens w:val="0"/>
              <w:jc w:val="center"/>
              <w:rPr>
                <w:i/>
                <w:iCs/>
                <w:color w:val="000000"/>
                <w:sz w:val="22"/>
                <w:szCs w:val="22"/>
                <w:lang w:val="lt-LT"/>
              </w:rPr>
            </w:pPr>
          </w:p>
        </w:tc>
        <w:tc>
          <w:tcPr>
            <w:tcW w:w="2410" w:type="dxa"/>
            <w:shd w:val="clear" w:color="auto" w:fill="auto"/>
          </w:tcPr>
          <w:p w14:paraId="50CA9E1A" w14:textId="77777777" w:rsidR="00D36307" w:rsidRPr="001A600B" w:rsidRDefault="00D36307" w:rsidP="00F33426">
            <w:pPr>
              <w:suppressAutoHyphens w:val="0"/>
              <w:jc w:val="center"/>
              <w:rPr>
                <w:i/>
                <w:iCs/>
                <w:color w:val="000000"/>
                <w:sz w:val="22"/>
                <w:szCs w:val="22"/>
                <w:lang w:val="lt-LT"/>
              </w:rPr>
            </w:pPr>
          </w:p>
        </w:tc>
      </w:tr>
      <w:tr w:rsidR="003C24F7" w:rsidRPr="001A600B" w14:paraId="6C0A1C8B" w14:textId="3A1D5268" w:rsidTr="004935EA">
        <w:tc>
          <w:tcPr>
            <w:tcW w:w="851" w:type="dxa"/>
            <w:shd w:val="clear" w:color="auto" w:fill="auto"/>
          </w:tcPr>
          <w:p w14:paraId="024AC4C9" w14:textId="75D349A9" w:rsidR="003C24F7" w:rsidRPr="001A600B" w:rsidRDefault="003C24F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096BFB8F" w14:textId="5E419AD1" w:rsidR="003C24F7" w:rsidRPr="001A600B" w:rsidRDefault="00F67DDF" w:rsidP="0027281A">
            <w:pPr>
              <w:tabs>
                <w:tab w:val="left" w:pos="567"/>
              </w:tabs>
              <w:suppressAutoHyphens w:val="0"/>
              <w:jc w:val="both"/>
              <w:rPr>
                <w:b/>
                <w:sz w:val="22"/>
                <w:szCs w:val="22"/>
                <w:u w:val="single"/>
                <w:lang w:val="lt-LT"/>
              </w:rPr>
            </w:pPr>
            <w:r w:rsidRPr="00F67DDF">
              <w:rPr>
                <w:bCs/>
                <w:sz w:val="24"/>
                <w:szCs w:val="24"/>
                <w:lang w:val="lt-LT"/>
              </w:rPr>
              <w:t>turi gebėti slopinti elektromagnetinių bangų diapazonus reikalingus BO naudojimui ne mažiau kaip 300 m. spinduliu (360</w:t>
            </w:r>
            <w:r w:rsidRPr="006D6AEA">
              <w:sym w:font="Symbol" w:char="F0B0"/>
            </w:r>
            <w:r w:rsidRPr="00F67DDF">
              <w:rPr>
                <w:bCs/>
                <w:sz w:val="24"/>
                <w:szCs w:val="24"/>
                <w:lang w:val="lt-LT"/>
              </w:rPr>
              <w:t>)</w:t>
            </w:r>
            <w:r w:rsidR="00D36307" w:rsidRPr="001A600B">
              <w:rPr>
                <w:sz w:val="24"/>
                <w:szCs w:val="24"/>
                <w:lang w:val="lt-LT"/>
              </w:rPr>
              <w:t>;</w:t>
            </w:r>
          </w:p>
        </w:tc>
        <w:tc>
          <w:tcPr>
            <w:tcW w:w="2977" w:type="dxa"/>
            <w:shd w:val="clear" w:color="auto" w:fill="auto"/>
            <w:vAlign w:val="center"/>
          </w:tcPr>
          <w:p w14:paraId="0E9E5AB2" w14:textId="688244F2" w:rsidR="003C24F7" w:rsidRPr="001A600B" w:rsidRDefault="00B963F5" w:rsidP="00B963F5">
            <w:pPr>
              <w:suppressAutoHyphens w:val="0"/>
              <w:jc w:val="center"/>
              <w:rPr>
                <w:i/>
                <w:iCs/>
                <w:color w:val="000000"/>
                <w:sz w:val="22"/>
                <w:szCs w:val="22"/>
                <w:lang w:val="lt-LT"/>
              </w:rPr>
            </w:pPr>
            <w:r w:rsidRPr="00B963F5">
              <w:rPr>
                <w:i/>
                <w:iCs/>
                <w:color w:val="000000"/>
                <w:sz w:val="22"/>
                <w:szCs w:val="22"/>
                <w:lang w:val="lt-LT"/>
              </w:rPr>
              <w:t>nurodyti tikslią siūlomą reikšmę, (</w:t>
            </w:r>
            <w:r>
              <w:rPr>
                <w:i/>
                <w:iCs/>
                <w:color w:val="000000"/>
                <w:sz w:val="22"/>
                <w:szCs w:val="22"/>
                <w:lang w:val="lt-LT"/>
              </w:rPr>
              <w:t>atstumas metrais ir spindulys laipsniais</w:t>
            </w:r>
            <w:r w:rsidRPr="00B963F5">
              <w:rPr>
                <w:i/>
                <w:iCs/>
                <w:color w:val="000000"/>
                <w:sz w:val="22"/>
                <w:szCs w:val="22"/>
                <w:lang w:val="lt-LT"/>
              </w:rPr>
              <w:t>): ________</w:t>
            </w:r>
          </w:p>
        </w:tc>
        <w:tc>
          <w:tcPr>
            <w:tcW w:w="2410" w:type="dxa"/>
            <w:shd w:val="clear" w:color="auto" w:fill="auto"/>
          </w:tcPr>
          <w:p w14:paraId="11EF3042" w14:textId="77777777" w:rsidR="003C24F7" w:rsidRPr="001A600B" w:rsidRDefault="003C24F7" w:rsidP="00F33426">
            <w:pPr>
              <w:suppressAutoHyphens w:val="0"/>
              <w:jc w:val="center"/>
              <w:rPr>
                <w:i/>
                <w:iCs/>
                <w:color w:val="000000"/>
                <w:sz w:val="22"/>
                <w:szCs w:val="22"/>
                <w:lang w:val="lt-LT"/>
              </w:rPr>
            </w:pPr>
          </w:p>
        </w:tc>
      </w:tr>
      <w:tr w:rsidR="00D36307" w:rsidRPr="001A600B" w14:paraId="6DAADCE5" w14:textId="77777777" w:rsidTr="004935EA">
        <w:tc>
          <w:tcPr>
            <w:tcW w:w="851" w:type="dxa"/>
            <w:shd w:val="clear" w:color="auto" w:fill="auto"/>
          </w:tcPr>
          <w:p w14:paraId="6E63498A"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72092A0B" w14:textId="5D4BDE51" w:rsidR="00D36307" w:rsidRPr="001A600B" w:rsidRDefault="00F67DDF" w:rsidP="0027281A">
            <w:pPr>
              <w:tabs>
                <w:tab w:val="left" w:pos="567"/>
              </w:tabs>
              <w:suppressAutoHyphens w:val="0"/>
              <w:jc w:val="both"/>
              <w:rPr>
                <w:bCs/>
                <w:sz w:val="24"/>
                <w:szCs w:val="24"/>
                <w:lang w:val="lt-LT"/>
              </w:rPr>
            </w:pPr>
            <w:proofErr w:type="spellStart"/>
            <w:r>
              <w:rPr>
                <w:sz w:val="24"/>
                <w:szCs w:val="24"/>
              </w:rPr>
              <w:t>turi</w:t>
            </w:r>
            <w:proofErr w:type="spellEnd"/>
            <w:r>
              <w:rPr>
                <w:sz w:val="24"/>
                <w:szCs w:val="24"/>
              </w:rPr>
              <w:t xml:space="preserve"> </w:t>
            </w:r>
            <w:proofErr w:type="spellStart"/>
            <w:r>
              <w:rPr>
                <w:sz w:val="24"/>
                <w:szCs w:val="24"/>
              </w:rPr>
              <w:t>gebėti</w:t>
            </w:r>
            <w:proofErr w:type="spellEnd"/>
            <w:r>
              <w:rPr>
                <w:sz w:val="24"/>
                <w:szCs w:val="24"/>
              </w:rPr>
              <w:t xml:space="preserve"> </w:t>
            </w:r>
            <w:proofErr w:type="spellStart"/>
            <w:r>
              <w:rPr>
                <w:sz w:val="24"/>
                <w:szCs w:val="24"/>
              </w:rPr>
              <w:t>veikti</w:t>
            </w:r>
            <w:proofErr w:type="spellEnd"/>
            <w:r>
              <w:rPr>
                <w:sz w:val="24"/>
                <w:szCs w:val="24"/>
              </w:rPr>
              <w:t xml:space="preserve"> </w:t>
            </w:r>
            <w:proofErr w:type="spellStart"/>
            <w:r>
              <w:rPr>
                <w:sz w:val="24"/>
                <w:szCs w:val="24"/>
              </w:rPr>
              <w:t>kaip</w:t>
            </w:r>
            <w:proofErr w:type="spellEnd"/>
            <w:r>
              <w:rPr>
                <w:sz w:val="24"/>
                <w:szCs w:val="24"/>
              </w:rPr>
              <w:t xml:space="preserve"> </w:t>
            </w:r>
            <w:proofErr w:type="spellStart"/>
            <w:r>
              <w:rPr>
                <w:sz w:val="24"/>
                <w:szCs w:val="24"/>
              </w:rPr>
              <w:t>prieš</w:t>
            </w:r>
            <w:proofErr w:type="spellEnd"/>
            <w:r>
              <w:rPr>
                <w:sz w:val="24"/>
                <w:szCs w:val="24"/>
              </w:rPr>
              <w:t xml:space="preserve"> </w:t>
            </w:r>
            <w:proofErr w:type="spellStart"/>
            <w:r>
              <w:rPr>
                <w:sz w:val="24"/>
                <w:szCs w:val="24"/>
              </w:rPr>
              <w:t>pavienius</w:t>
            </w:r>
            <w:proofErr w:type="spellEnd"/>
            <w:r>
              <w:rPr>
                <w:sz w:val="24"/>
                <w:szCs w:val="24"/>
              </w:rPr>
              <w:t xml:space="preserve"> </w:t>
            </w:r>
            <w:proofErr w:type="spellStart"/>
            <w:r>
              <w:rPr>
                <w:sz w:val="24"/>
                <w:szCs w:val="24"/>
              </w:rPr>
              <w:t>tiek</w:t>
            </w:r>
            <w:proofErr w:type="spellEnd"/>
            <w:r>
              <w:rPr>
                <w:sz w:val="24"/>
                <w:szCs w:val="24"/>
              </w:rPr>
              <w:t xml:space="preserve"> ir </w:t>
            </w:r>
            <w:proofErr w:type="spellStart"/>
            <w:r>
              <w:rPr>
                <w:sz w:val="24"/>
                <w:szCs w:val="24"/>
              </w:rPr>
              <w:t>prieš</w:t>
            </w:r>
            <w:proofErr w:type="spellEnd"/>
            <w:r>
              <w:rPr>
                <w:sz w:val="24"/>
                <w:szCs w:val="24"/>
              </w:rPr>
              <w:t xml:space="preserve"> </w:t>
            </w:r>
            <w:proofErr w:type="spellStart"/>
            <w:r>
              <w:rPr>
                <w:sz w:val="24"/>
                <w:szCs w:val="24"/>
              </w:rPr>
              <w:t>grupinius</w:t>
            </w:r>
            <w:proofErr w:type="spellEnd"/>
            <w:r>
              <w:rPr>
                <w:sz w:val="24"/>
                <w:szCs w:val="24"/>
              </w:rPr>
              <w:t xml:space="preserve"> BO </w:t>
            </w:r>
            <w:proofErr w:type="spellStart"/>
            <w:r>
              <w:rPr>
                <w:sz w:val="24"/>
                <w:szCs w:val="24"/>
              </w:rPr>
              <w:t>susitelkimus</w:t>
            </w:r>
            <w:proofErr w:type="spellEnd"/>
            <w:r>
              <w:rPr>
                <w:sz w:val="24"/>
                <w:szCs w:val="24"/>
              </w:rPr>
              <w:t xml:space="preserve"> </w:t>
            </w:r>
            <w:proofErr w:type="spellStart"/>
            <w:r>
              <w:rPr>
                <w:sz w:val="24"/>
                <w:szCs w:val="24"/>
              </w:rPr>
              <w:t>naudojančius</w:t>
            </w:r>
            <w:proofErr w:type="spellEnd"/>
            <w:r>
              <w:rPr>
                <w:sz w:val="24"/>
                <w:szCs w:val="24"/>
              </w:rPr>
              <w:t xml:space="preserve"> </w:t>
            </w:r>
            <w:proofErr w:type="spellStart"/>
            <w:r>
              <w:rPr>
                <w:sz w:val="24"/>
                <w:szCs w:val="24"/>
              </w:rPr>
              <w:t>skirtingų</w:t>
            </w:r>
            <w:proofErr w:type="spellEnd"/>
            <w:r>
              <w:rPr>
                <w:sz w:val="24"/>
                <w:szCs w:val="24"/>
              </w:rPr>
              <w:t xml:space="preserve"> </w:t>
            </w:r>
            <w:proofErr w:type="spellStart"/>
            <w:r>
              <w:rPr>
                <w:sz w:val="24"/>
                <w:szCs w:val="24"/>
              </w:rPr>
              <w:t>dažnių</w:t>
            </w:r>
            <w:proofErr w:type="spellEnd"/>
            <w:r>
              <w:rPr>
                <w:sz w:val="24"/>
                <w:szCs w:val="24"/>
              </w:rPr>
              <w:t xml:space="preserve"> </w:t>
            </w:r>
            <w:proofErr w:type="spellStart"/>
            <w:r>
              <w:rPr>
                <w:sz w:val="24"/>
                <w:szCs w:val="24"/>
              </w:rPr>
              <w:t>navigacijos</w:t>
            </w:r>
            <w:proofErr w:type="spellEnd"/>
            <w:r>
              <w:rPr>
                <w:sz w:val="24"/>
                <w:szCs w:val="24"/>
              </w:rPr>
              <w:t xml:space="preserve">, </w:t>
            </w:r>
            <w:proofErr w:type="spellStart"/>
            <w:r>
              <w:rPr>
                <w:sz w:val="24"/>
                <w:szCs w:val="24"/>
              </w:rPr>
              <w:t>vaizdo</w:t>
            </w:r>
            <w:proofErr w:type="spellEnd"/>
            <w:r>
              <w:rPr>
                <w:sz w:val="24"/>
                <w:szCs w:val="24"/>
              </w:rPr>
              <w:t xml:space="preserve"> </w:t>
            </w:r>
            <w:proofErr w:type="spellStart"/>
            <w:r>
              <w:rPr>
                <w:sz w:val="24"/>
                <w:szCs w:val="24"/>
              </w:rPr>
              <w:t>perdavimo</w:t>
            </w:r>
            <w:proofErr w:type="spellEnd"/>
            <w:r>
              <w:rPr>
                <w:sz w:val="24"/>
                <w:szCs w:val="24"/>
              </w:rPr>
              <w:t xml:space="preserve"> ir </w:t>
            </w:r>
            <w:proofErr w:type="spellStart"/>
            <w:r>
              <w:rPr>
                <w:sz w:val="24"/>
                <w:szCs w:val="24"/>
              </w:rPr>
              <w:t>valdymo</w:t>
            </w:r>
            <w:proofErr w:type="spellEnd"/>
            <w:r>
              <w:rPr>
                <w:sz w:val="24"/>
                <w:szCs w:val="24"/>
              </w:rPr>
              <w:t xml:space="preserve"> </w:t>
            </w:r>
            <w:proofErr w:type="spellStart"/>
            <w:r>
              <w:rPr>
                <w:sz w:val="24"/>
                <w:szCs w:val="24"/>
              </w:rPr>
              <w:t>signalus</w:t>
            </w:r>
            <w:proofErr w:type="spellEnd"/>
            <w:r>
              <w:rPr>
                <w:sz w:val="24"/>
                <w:szCs w:val="24"/>
              </w:rPr>
              <w:t>;</w:t>
            </w:r>
          </w:p>
        </w:tc>
        <w:tc>
          <w:tcPr>
            <w:tcW w:w="2977" w:type="dxa"/>
            <w:shd w:val="clear" w:color="auto" w:fill="auto"/>
            <w:vAlign w:val="center"/>
          </w:tcPr>
          <w:p w14:paraId="649ECC06" w14:textId="036CE2D5" w:rsidR="00D36307" w:rsidRPr="001A600B" w:rsidRDefault="00B963F5" w:rsidP="004E1D64">
            <w:pPr>
              <w:suppressAutoHyphens w:val="0"/>
              <w:jc w:val="center"/>
              <w:rPr>
                <w:i/>
                <w:iCs/>
                <w:color w:val="000000"/>
                <w:sz w:val="22"/>
                <w:szCs w:val="22"/>
                <w:lang w:val="lt-LT"/>
              </w:rPr>
            </w:pPr>
            <w:r w:rsidRPr="00B963F5">
              <w:rPr>
                <w:i/>
                <w:iCs/>
                <w:color w:val="000000"/>
                <w:sz w:val="22"/>
                <w:szCs w:val="22"/>
                <w:lang w:val="lt-LT"/>
              </w:rPr>
              <w:t>TAIP/NE</w:t>
            </w:r>
          </w:p>
        </w:tc>
        <w:tc>
          <w:tcPr>
            <w:tcW w:w="2410" w:type="dxa"/>
            <w:shd w:val="clear" w:color="auto" w:fill="auto"/>
          </w:tcPr>
          <w:p w14:paraId="3B05EEE7" w14:textId="77777777" w:rsidR="00D36307" w:rsidRPr="001A600B" w:rsidRDefault="00D36307" w:rsidP="00F33426">
            <w:pPr>
              <w:suppressAutoHyphens w:val="0"/>
              <w:jc w:val="center"/>
              <w:rPr>
                <w:i/>
                <w:iCs/>
                <w:color w:val="000000"/>
                <w:sz w:val="22"/>
                <w:szCs w:val="22"/>
                <w:lang w:val="lt-LT"/>
              </w:rPr>
            </w:pPr>
          </w:p>
        </w:tc>
      </w:tr>
      <w:tr w:rsidR="00D36307" w:rsidRPr="001A600B" w14:paraId="46AF3A65" w14:textId="77777777" w:rsidTr="004935EA">
        <w:tc>
          <w:tcPr>
            <w:tcW w:w="851" w:type="dxa"/>
            <w:shd w:val="clear" w:color="auto" w:fill="auto"/>
          </w:tcPr>
          <w:p w14:paraId="67D8FFDD"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0ADCB56D" w14:textId="671B150B" w:rsidR="00D36307" w:rsidRPr="001A600B" w:rsidRDefault="00F67DDF" w:rsidP="0027281A">
            <w:pPr>
              <w:tabs>
                <w:tab w:val="left" w:pos="567"/>
              </w:tabs>
              <w:suppressAutoHyphens w:val="0"/>
              <w:jc w:val="both"/>
              <w:rPr>
                <w:bCs/>
                <w:sz w:val="24"/>
                <w:szCs w:val="24"/>
                <w:lang w:val="lt-LT"/>
              </w:rPr>
            </w:pPr>
            <w:r w:rsidRPr="00F67DDF">
              <w:rPr>
                <w:bCs/>
                <w:sz w:val="24"/>
                <w:szCs w:val="24"/>
                <w:lang w:val="lt-LT"/>
              </w:rPr>
              <w:t>vykdant BO neutralizavimą turi gebėti slopinti elektromagnetinių bangų diapazonus:</w:t>
            </w:r>
          </w:p>
        </w:tc>
        <w:tc>
          <w:tcPr>
            <w:tcW w:w="2977" w:type="dxa"/>
            <w:shd w:val="clear" w:color="auto" w:fill="auto"/>
            <w:vAlign w:val="center"/>
          </w:tcPr>
          <w:p w14:paraId="5028DEE7" w14:textId="391835A9" w:rsidR="00D36307" w:rsidRPr="001A600B" w:rsidRDefault="00D36307" w:rsidP="00F33426">
            <w:pPr>
              <w:suppressAutoHyphens w:val="0"/>
              <w:jc w:val="center"/>
              <w:rPr>
                <w:i/>
                <w:iCs/>
                <w:color w:val="000000"/>
                <w:sz w:val="22"/>
                <w:szCs w:val="22"/>
                <w:lang w:val="lt-LT"/>
              </w:rPr>
            </w:pPr>
          </w:p>
        </w:tc>
        <w:tc>
          <w:tcPr>
            <w:tcW w:w="2410" w:type="dxa"/>
            <w:shd w:val="clear" w:color="auto" w:fill="auto"/>
          </w:tcPr>
          <w:p w14:paraId="4AFC289F" w14:textId="77777777" w:rsidR="00D36307" w:rsidRPr="001A600B" w:rsidRDefault="00D36307" w:rsidP="00F33426">
            <w:pPr>
              <w:suppressAutoHyphens w:val="0"/>
              <w:jc w:val="center"/>
              <w:rPr>
                <w:i/>
                <w:iCs/>
                <w:color w:val="000000"/>
                <w:sz w:val="22"/>
                <w:szCs w:val="22"/>
                <w:lang w:val="lt-LT"/>
              </w:rPr>
            </w:pPr>
          </w:p>
        </w:tc>
      </w:tr>
      <w:tr w:rsidR="00F67DDF" w:rsidRPr="001A600B" w14:paraId="3F5DFAE0" w14:textId="77777777" w:rsidTr="004935EA">
        <w:tc>
          <w:tcPr>
            <w:tcW w:w="851" w:type="dxa"/>
            <w:shd w:val="clear" w:color="auto" w:fill="auto"/>
          </w:tcPr>
          <w:p w14:paraId="6A7DDBAC" w14:textId="77777777" w:rsidR="00F67DDF" w:rsidRPr="001A600B" w:rsidRDefault="00F67DDF" w:rsidP="00F67DDF">
            <w:pPr>
              <w:pStyle w:val="ListParagraph"/>
              <w:numPr>
                <w:ilvl w:val="2"/>
                <w:numId w:val="40"/>
              </w:numPr>
              <w:suppressAutoHyphens w:val="0"/>
              <w:ind w:left="505" w:hanging="505"/>
              <w:jc w:val="center"/>
              <w:rPr>
                <w:sz w:val="22"/>
                <w:szCs w:val="22"/>
                <w:lang w:val="lt-LT"/>
              </w:rPr>
            </w:pPr>
          </w:p>
        </w:tc>
        <w:tc>
          <w:tcPr>
            <w:tcW w:w="4678" w:type="dxa"/>
            <w:shd w:val="clear" w:color="auto" w:fill="auto"/>
          </w:tcPr>
          <w:p w14:paraId="79613F21" w14:textId="44E04647" w:rsidR="00F67DDF" w:rsidRPr="00F67DDF" w:rsidRDefault="00F67DDF" w:rsidP="0027281A">
            <w:pPr>
              <w:tabs>
                <w:tab w:val="left" w:pos="567"/>
              </w:tabs>
              <w:suppressAutoHyphens w:val="0"/>
              <w:jc w:val="both"/>
              <w:rPr>
                <w:bCs/>
                <w:sz w:val="24"/>
                <w:szCs w:val="24"/>
                <w:lang w:val="lt-LT"/>
              </w:rPr>
            </w:pPr>
            <w:r w:rsidRPr="00F67DDF">
              <w:rPr>
                <w:bCs/>
                <w:sz w:val="24"/>
                <w:szCs w:val="24"/>
                <w:lang w:val="lt-LT"/>
              </w:rPr>
              <w:t>BO vietos nustatymo L1 GNSS navigacijos signalus;</w:t>
            </w:r>
          </w:p>
        </w:tc>
        <w:tc>
          <w:tcPr>
            <w:tcW w:w="2977" w:type="dxa"/>
            <w:shd w:val="clear" w:color="auto" w:fill="auto"/>
            <w:vAlign w:val="center"/>
          </w:tcPr>
          <w:p w14:paraId="22BFD98A" w14:textId="7E2DFB6F" w:rsidR="00F67DDF" w:rsidRPr="001A600B" w:rsidRDefault="00B963F5" w:rsidP="00F33426">
            <w:pPr>
              <w:suppressAutoHyphens w:val="0"/>
              <w:jc w:val="center"/>
              <w:rPr>
                <w:i/>
                <w:iCs/>
                <w:color w:val="000000"/>
                <w:sz w:val="22"/>
                <w:szCs w:val="22"/>
                <w:lang w:val="lt-LT"/>
              </w:rPr>
            </w:pPr>
            <w:r w:rsidRPr="00B963F5">
              <w:rPr>
                <w:i/>
                <w:iCs/>
                <w:color w:val="000000"/>
                <w:sz w:val="22"/>
                <w:szCs w:val="22"/>
                <w:lang w:val="lt-LT"/>
              </w:rPr>
              <w:t>TAIP/NE</w:t>
            </w:r>
          </w:p>
        </w:tc>
        <w:tc>
          <w:tcPr>
            <w:tcW w:w="2410" w:type="dxa"/>
            <w:shd w:val="clear" w:color="auto" w:fill="auto"/>
          </w:tcPr>
          <w:p w14:paraId="3509430C" w14:textId="77777777" w:rsidR="00F67DDF" w:rsidRPr="001A600B" w:rsidRDefault="00F67DDF" w:rsidP="00F33426">
            <w:pPr>
              <w:suppressAutoHyphens w:val="0"/>
              <w:jc w:val="center"/>
              <w:rPr>
                <w:i/>
                <w:iCs/>
                <w:color w:val="000000"/>
                <w:sz w:val="22"/>
                <w:szCs w:val="22"/>
                <w:lang w:val="lt-LT"/>
              </w:rPr>
            </w:pPr>
          </w:p>
        </w:tc>
      </w:tr>
      <w:tr w:rsidR="00F67DDF" w:rsidRPr="001A600B" w14:paraId="022F9F03" w14:textId="77777777" w:rsidTr="004935EA">
        <w:tc>
          <w:tcPr>
            <w:tcW w:w="851" w:type="dxa"/>
            <w:shd w:val="clear" w:color="auto" w:fill="auto"/>
          </w:tcPr>
          <w:p w14:paraId="31F47780" w14:textId="77777777" w:rsidR="00F67DDF" w:rsidRPr="001A600B" w:rsidRDefault="00F67DDF" w:rsidP="00F67DDF">
            <w:pPr>
              <w:pStyle w:val="ListParagraph"/>
              <w:numPr>
                <w:ilvl w:val="2"/>
                <w:numId w:val="40"/>
              </w:numPr>
              <w:suppressAutoHyphens w:val="0"/>
              <w:ind w:left="505" w:hanging="505"/>
              <w:jc w:val="center"/>
              <w:rPr>
                <w:sz w:val="22"/>
                <w:szCs w:val="22"/>
                <w:lang w:val="lt-LT"/>
              </w:rPr>
            </w:pPr>
          </w:p>
        </w:tc>
        <w:tc>
          <w:tcPr>
            <w:tcW w:w="4678" w:type="dxa"/>
            <w:shd w:val="clear" w:color="auto" w:fill="auto"/>
          </w:tcPr>
          <w:p w14:paraId="0A993B7A" w14:textId="3B4D0FA3" w:rsidR="00F67DDF" w:rsidRPr="00F67DDF" w:rsidRDefault="00F67DDF" w:rsidP="0027281A">
            <w:pPr>
              <w:tabs>
                <w:tab w:val="left" w:pos="567"/>
              </w:tabs>
              <w:suppressAutoHyphens w:val="0"/>
              <w:jc w:val="both"/>
              <w:rPr>
                <w:bCs/>
                <w:sz w:val="24"/>
                <w:szCs w:val="24"/>
                <w:lang w:val="lt-LT"/>
              </w:rPr>
            </w:pPr>
            <w:r w:rsidRPr="00F67DDF">
              <w:rPr>
                <w:bCs/>
                <w:sz w:val="24"/>
                <w:szCs w:val="24"/>
                <w:lang w:val="lt-LT"/>
              </w:rPr>
              <w:t>BO naudojamus vaizdo perdavimo ir valdymo signalus: 900MHz, 2x2400 MHz ir 2x5800 MHz;</w:t>
            </w:r>
          </w:p>
        </w:tc>
        <w:tc>
          <w:tcPr>
            <w:tcW w:w="2977" w:type="dxa"/>
            <w:shd w:val="clear" w:color="auto" w:fill="auto"/>
            <w:vAlign w:val="center"/>
          </w:tcPr>
          <w:p w14:paraId="338B5FDC" w14:textId="66EB77E0" w:rsidR="00F67DDF" w:rsidRPr="001A600B" w:rsidRDefault="00B963F5" w:rsidP="00B963F5">
            <w:pPr>
              <w:suppressAutoHyphens w:val="0"/>
              <w:jc w:val="center"/>
              <w:rPr>
                <w:i/>
                <w:iCs/>
                <w:color w:val="000000"/>
                <w:sz w:val="22"/>
                <w:szCs w:val="22"/>
                <w:lang w:val="lt-LT"/>
              </w:rPr>
            </w:pPr>
            <w:r w:rsidRPr="00B963F5">
              <w:rPr>
                <w:i/>
                <w:iCs/>
                <w:color w:val="000000"/>
                <w:sz w:val="22"/>
                <w:szCs w:val="22"/>
                <w:lang w:val="lt-LT"/>
              </w:rPr>
              <w:t>nurodyti tikslią siūlomą reikšmę, (</w:t>
            </w:r>
            <w:r>
              <w:rPr>
                <w:i/>
                <w:iCs/>
                <w:color w:val="000000"/>
                <w:sz w:val="22"/>
                <w:szCs w:val="22"/>
                <w:lang w:val="lt-LT"/>
              </w:rPr>
              <w:t>signalai MHz</w:t>
            </w:r>
            <w:r w:rsidRPr="00B963F5">
              <w:rPr>
                <w:i/>
                <w:iCs/>
                <w:color w:val="000000"/>
                <w:sz w:val="22"/>
                <w:szCs w:val="22"/>
                <w:lang w:val="lt-LT"/>
              </w:rPr>
              <w:t>): ________</w:t>
            </w:r>
          </w:p>
        </w:tc>
        <w:tc>
          <w:tcPr>
            <w:tcW w:w="2410" w:type="dxa"/>
            <w:shd w:val="clear" w:color="auto" w:fill="auto"/>
          </w:tcPr>
          <w:p w14:paraId="04E938AB" w14:textId="77777777" w:rsidR="00F67DDF" w:rsidRPr="001A600B" w:rsidRDefault="00F67DDF" w:rsidP="00F33426">
            <w:pPr>
              <w:suppressAutoHyphens w:val="0"/>
              <w:jc w:val="center"/>
              <w:rPr>
                <w:i/>
                <w:iCs/>
                <w:color w:val="000000"/>
                <w:sz w:val="22"/>
                <w:szCs w:val="22"/>
                <w:lang w:val="lt-LT"/>
              </w:rPr>
            </w:pPr>
          </w:p>
        </w:tc>
      </w:tr>
      <w:tr w:rsidR="00F67DDF" w:rsidRPr="001A600B" w14:paraId="21994CA9" w14:textId="77777777" w:rsidTr="004935EA">
        <w:tc>
          <w:tcPr>
            <w:tcW w:w="851" w:type="dxa"/>
            <w:shd w:val="clear" w:color="auto" w:fill="auto"/>
          </w:tcPr>
          <w:p w14:paraId="6455F4E6" w14:textId="77777777" w:rsidR="00F67DDF" w:rsidRPr="001A600B" w:rsidRDefault="00F67DDF" w:rsidP="00F67DDF">
            <w:pPr>
              <w:pStyle w:val="ListParagraph"/>
              <w:numPr>
                <w:ilvl w:val="2"/>
                <w:numId w:val="40"/>
              </w:numPr>
              <w:suppressAutoHyphens w:val="0"/>
              <w:ind w:left="505" w:hanging="505"/>
              <w:jc w:val="center"/>
              <w:rPr>
                <w:sz w:val="22"/>
                <w:szCs w:val="22"/>
                <w:lang w:val="lt-LT"/>
              </w:rPr>
            </w:pPr>
          </w:p>
        </w:tc>
        <w:tc>
          <w:tcPr>
            <w:tcW w:w="4678" w:type="dxa"/>
            <w:shd w:val="clear" w:color="auto" w:fill="auto"/>
          </w:tcPr>
          <w:p w14:paraId="50A11829" w14:textId="7538467B" w:rsidR="00F67DDF" w:rsidRPr="00F67DDF" w:rsidRDefault="00F67DDF" w:rsidP="00B963F5">
            <w:pPr>
              <w:tabs>
                <w:tab w:val="left" w:pos="567"/>
              </w:tabs>
              <w:suppressAutoHyphens w:val="0"/>
              <w:jc w:val="both"/>
              <w:rPr>
                <w:bCs/>
                <w:sz w:val="24"/>
                <w:szCs w:val="24"/>
                <w:lang w:val="lt-LT"/>
              </w:rPr>
            </w:pPr>
            <w:r w:rsidRPr="00F67DDF">
              <w:rPr>
                <w:bCs/>
                <w:sz w:val="24"/>
                <w:szCs w:val="24"/>
                <w:lang w:val="lt-LT"/>
              </w:rPr>
              <w:t>slopinimo elementų spinduliuojama galia (per diapazoną) radijo modulio išėjime t</w:t>
            </w:r>
            <w:r w:rsidR="00B963F5">
              <w:rPr>
                <w:bCs/>
                <w:sz w:val="24"/>
                <w:szCs w:val="24"/>
                <w:lang w:val="lt-LT"/>
              </w:rPr>
              <w:t>u</w:t>
            </w:r>
            <w:r w:rsidRPr="00F67DDF">
              <w:rPr>
                <w:bCs/>
                <w:sz w:val="24"/>
                <w:szCs w:val="24"/>
                <w:lang w:val="lt-LT"/>
              </w:rPr>
              <w:t>ri būti ne mažesnis kaip: 900MHz – 20 W; 2400MHz – 2x10 W; 5800MHz – 2x10 W; L1 GNSS – 10 W;</w:t>
            </w:r>
          </w:p>
        </w:tc>
        <w:tc>
          <w:tcPr>
            <w:tcW w:w="2977" w:type="dxa"/>
            <w:shd w:val="clear" w:color="auto" w:fill="auto"/>
            <w:vAlign w:val="center"/>
          </w:tcPr>
          <w:p w14:paraId="4F28B95B" w14:textId="4000BE66" w:rsidR="00F67DDF" w:rsidRPr="001A600B" w:rsidRDefault="00B963F5" w:rsidP="00B963F5">
            <w:pPr>
              <w:suppressAutoHyphens w:val="0"/>
              <w:jc w:val="center"/>
              <w:rPr>
                <w:i/>
                <w:iCs/>
                <w:color w:val="000000"/>
                <w:sz w:val="22"/>
                <w:szCs w:val="22"/>
                <w:lang w:val="lt-LT"/>
              </w:rPr>
            </w:pPr>
            <w:r w:rsidRPr="00B963F5">
              <w:rPr>
                <w:i/>
                <w:iCs/>
                <w:color w:val="000000"/>
                <w:sz w:val="22"/>
                <w:szCs w:val="22"/>
                <w:lang w:val="lt-LT"/>
              </w:rPr>
              <w:t>nurodyti tikslią siūlomą reikšmę, (</w:t>
            </w:r>
            <w:r>
              <w:rPr>
                <w:i/>
                <w:iCs/>
                <w:color w:val="000000"/>
                <w:sz w:val="22"/>
                <w:szCs w:val="22"/>
                <w:lang w:val="lt-LT"/>
              </w:rPr>
              <w:t>galia</w:t>
            </w:r>
            <w:r w:rsidRPr="00B963F5">
              <w:rPr>
                <w:i/>
                <w:iCs/>
                <w:color w:val="000000"/>
                <w:sz w:val="22"/>
                <w:szCs w:val="22"/>
                <w:lang w:val="lt-LT"/>
              </w:rPr>
              <w:t xml:space="preserve"> MHz</w:t>
            </w:r>
            <w:r>
              <w:rPr>
                <w:i/>
                <w:iCs/>
                <w:color w:val="000000"/>
                <w:sz w:val="22"/>
                <w:szCs w:val="22"/>
                <w:lang w:val="lt-LT"/>
              </w:rPr>
              <w:t xml:space="preserve"> - W</w:t>
            </w:r>
            <w:r w:rsidRPr="00B963F5">
              <w:rPr>
                <w:i/>
                <w:iCs/>
                <w:color w:val="000000"/>
                <w:sz w:val="22"/>
                <w:szCs w:val="22"/>
                <w:lang w:val="lt-LT"/>
              </w:rPr>
              <w:t>): ________</w:t>
            </w:r>
          </w:p>
        </w:tc>
        <w:tc>
          <w:tcPr>
            <w:tcW w:w="2410" w:type="dxa"/>
            <w:shd w:val="clear" w:color="auto" w:fill="auto"/>
          </w:tcPr>
          <w:p w14:paraId="685BB771" w14:textId="77777777" w:rsidR="00F67DDF" w:rsidRPr="001A600B" w:rsidRDefault="00F67DDF" w:rsidP="00F33426">
            <w:pPr>
              <w:suppressAutoHyphens w:val="0"/>
              <w:jc w:val="center"/>
              <w:rPr>
                <w:i/>
                <w:iCs/>
                <w:color w:val="000000"/>
                <w:sz w:val="22"/>
                <w:szCs w:val="22"/>
                <w:lang w:val="lt-LT"/>
              </w:rPr>
            </w:pPr>
          </w:p>
        </w:tc>
      </w:tr>
      <w:tr w:rsidR="00F67DDF" w:rsidRPr="001A600B" w14:paraId="4681170F" w14:textId="77777777" w:rsidTr="004935EA">
        <w:tc>
          <w:tcPr>
            <w:tcW w:w="851" w:type="dxa"/>
            <w:shd w:val="clear" w:color="auto" w:fill="auto"/>
          </w:tcPr>
          <w:p w14:paraId="1F7CE922" w14:textId="77777777" w:rsidR="00F67DDF" w:rsidRPr="001A600B" w:rsidRDefault="00F67DDF" w:rsidP="00F67DDF">
            <w:pPr>
              <w:pStyle w:val="ListParagraph"/>
              <w:numPr>
                <w:ilvl w:val="2"/>
                <w:numId w:val="40"/>
              </w:numPr>
              <w:suppressAutoHyphens w:val="0"/>
              <w:ind w:left="505" w:hanging="505"/>
              <w:jc w:val="center"/>
              <w:rPr>
                <w:sz w:val="22"/>
                <w:szCs w:val="22"/>
                <w:lang w:val="lt-LT"/>
              </w:rPr>
            </w:pPr>
          </w:p>
        </w:tc>
        <w:tc>
          <w:tcPr>
            <w:tcW w:w="4678" w:type="dxa"/>
            <w:shd w:val="clear" w:color="auto" w:fill="auto"/>
          </w:tcPr>
          <w:p w14:paraId="16087972" w14:textId="4D5DB58F" w:rsidR="00F67DDF" w:rsidRPr="00F67DDF" w:rsidRDefault="00F67DDF" w:rsidP="0027281A">
            <w:pPr>
              <w:tabs>
                <w:tab w:val="left" w:pos="567"/>
              </w:tabs>
              <w:suppressAutoHyphens w:val="0"/>
              <w:jc w:val="both"/>
              <w:rPr>
                <w:bCs/>
                <w:sz w:val="24"/>
                <w:szCs w:val="24"/>
                <w:lang w:val="lt-LT"/>
              </w:rPr>
            </w:pPr>
            <w:proofErr w:type="spellStart"/>
            <w:r>
              <w:rPr>
                <w:sz w:val="24"/>
                <w:szCs w:val="24"/>
              </w:rPr>
              <w:t>įrenginyje</w:t>
            </w:r>
            <w:proofErr w:type="spellEnd"/>
            <w:r>
              <w:rPr>
                <w:sz w:val="24"/>
                <w:szCs w:val="24"/>
              </w:rPr>
              <w:t xml:space="preserve"> </w:t>
            </w:r>
            <w:proofErr w:type="spellStart"/>
            <w:r>
              <w:rPr>
                <w:sz w:val="24"/>
                <w:szCs w:val="24"/>
              </w:rPr>
              <w:t>įrengtu</w:t>
            </w:r>
            <w:proofErr w:type="spellEnd"/>
            <w:r>
              <w:rPr>
                <w:sz w:val="24"/>
                <w:szCs w:val="24"/>
              </w:rPr>
              <w:t xml:space="preserve"> </w:t>
            </w:r>
            <w:proofErr w:type="spellStart"/>
            <w:r>
              <w:rPr>
                <w:sz w:val="24"/>
                <w:szCs w:val="24"/>
              </w:rPr>
              <w:t>visakrypčių</w:t>
            </w:r>
            <w:proofErr w:type="spellEnd"/>
            <w:r>
              <w:rPr>
                <w:sz w:val="24"/>
                <w:szCs w:val="24"/>
              </w:rPr>
              <w:t xml:space="preserve"> </w:t>
            </w:r>
            <w:proofErr w:type="spellStart"/>
            <w:r>
              <w:rPr>
                <w:sz w:val="24"/>
                <w:szCs w:val="24"/>
              </w:rPr>
              <w:t>antenų</w:t>
            </w:r>
            <w:proofErr w:type="spellEnd"/>
            <w:r>
              <w:rPr>
                <w:sz w:val="24"/>
                <w:szCs w:val="24"/>
              </w:rPr>
              <w:t xml:space="preserve"> </w:t>
            </w:r>
            <w:proofErr w:type="spellStart"/>
            <w:r>
              <w:rPr>
                <w:sz w:val="24"/>
                <w:szCs w:val="24"/>
              </w:rPr>
              <w:t>stiprinimas</w:t>
            </w:r>
            <w:proofErr w:type="spellEnd"/>
            <w:r>
              <w:rPr>
                <w:sz w:val="24"/>
                <w:szCs w:val="24"/>
              </w:rPr>
              <w:t xml:space="preserve"> </w:t>
            </w:r>
            <w:proofErr w:type="spellStart"/>
            <w:r>
              <w:rPr>
                <w:sz w:val="24"/>
                <w:szCs w:val="24"/>
              </w:rPr>
              <w:t>ne</w:t>
            </w:r>
            <w:proofErr w:type="spellEnd"/>
            <w:r>
              <w:rPr>
                <w:sz w:val="24"/>
                <w:szCs w:val="24"/>
              </w:rPr>
              <w:t xml:space="preserve"> </w:t>
            </w:r>
            <w:proofErr w:type="spellStart"/>
            <w:r>
              <w:rPr>
                <w:sz w:val="24"/>
                <w:szCs w:val="24"/>
              </w:rPr>
              <w:t>mažiasnis</w:t>
            </w:r>
            <w:proofErr w:type="spellEnd"/>
            <w:r>
              <w:rPr>
                <w:sz w:val="24"/>
                <w:szCs w:val="24"/>
              </w:rPr>
              <w:t xml:space="preserve"> </w:t>
            </w:r>
            <w:proofErr w:type="spellStart"/>
            <w:r>
              <w:rPr>
                <w:sz w:val="24"/>
                <w:szCs w:val="24"/>
              </w:rPr>
              <w:t>kaip</w:t>
            </w:r>
            <w:proofErr w:type="spellEnd"/>
            <w:r>
              <w:rPr>
                <w:sz w:val="24"/>
                <w:szCs w:val="24"/>
              </w:rPr>
              <w:t>: 900MHz – 5dBi;</w:t>
            </w:r>
            <w:r w:rsidRPr="00797AFF">
              <w:rPr>
                <w:sz w:val="24"/>
                <w:szCs w:val="24"/>
              </w:rPr>
              <w:t xml:space="preserve"> </w:t>
            </w:r>
            <w:r>
              <w:rPr>
                <w:sz w:val="24"/>
                <w:szCs w:val="24"/>
              </w:rPr>
              <w:t xml:space="preserve">2x2400 </w:t>
            </w:r>
            <w:proofErr w:type="spellStart"/>
            <w:r>
              <w:rPr>
                <w:sz w:val="24"/>
                <w:szCs w:val="24"/>
              </w:rPr>
              <w:t>MHz</w:t>
            </w:r>
            <w:proofErr w:type="spellEnd"/>
            <w:r>
              <w:rPr>
                <w:sz w:val="24"/>
                <w:szCs w:val="24"/>
              </w:rPr>
              <w:t xml:space="preserve"> – 4dBi;</w:t>
            </w:r>
            <w:r w:rsidRPr="00797AFF">
              <w:rPr>
                <w:sz w:val="24"/>
                <w:szCs w:val="24"/>
              </w:rPr>
              <w:t xml:space="preserve"> </w:t>
            </w:r>
            <w:r>
              <w:rPr>
                <w:sz w:val="24"/>
                <w:szCs w:val="24"/>
              </w:rPr>
              <w:t xml:space="preserve">2x5800 </w:t>
            </w:r>
            <w:proofErr w:type="spellStart"/>
            <w:r>
              <w:rPr>
                <w:sz w:val="24"/>
                <w:szCs w:val="24"/>
              </w:rPr>
              <w:t>MHz</w:t>
            </w:r>
            <w:proofErr w:type="spellEnd"/>
            <w:r>
              <w:rPr>
                <w:sz w:val="24"/>
                <w:szCs w:val="24"/>
              </w:rPr>
              <w:t xml:space="preserve"> – 7dBi;</w:t>
            </w:r>
            <w:r w:rsidRPr="00843A8A">
              <w:rPr>
                <w:sz w:val="24"/>
                <w:szCs w:val="24"/>
              </w:rPr>
              <w:t xml:space="preserve"> </w:t>
            </w:r>
            <w:r>
              <w:rPr>
                <w:sz w:val="24"/>
                <w:szCs w:val="24"/>
              </w:rPr>
              <w:t>L1 GNSS – 5dBi</w:t>
            </w:r>
          </w:p>
        </w:tc>
        <w:tc>
          <w:tcPr>
            <w:tcW w:w="2977" w:type="dxa"/>
            <w:shd w:val="clear" w:color="auto" w:fill="auto"/>
            <w:vAlign w:val="center"/>
          </w:tcPr>
          <w:p w14:paraId="5E27D7D0" w14:textId="1EA2FC73" w:rsidR="00F67DDF" w:rsidRPr="001A600B" w:rsidRDefault="00B963F5" w:rsidP="00B963F5">
            <w:pPr>
              <w:suppressAutoHyphens w:val="0"/>
              <w:jc w:val="center"/>
              <w:rPr>
                <w:i/>
                <w:iCs/>
                <w:color w:val="000000"/>
                <w:sz w:val="22"/>
                <w:szCs w:val="22"/>
                <w:lang w:val="lt-LT"/>
              </w:rPr>
            </w:pPr>
            <w:r w:rsidRPr="00B963F5">
              <w:rPr>
                <w:i/>
                <w:iCs/>
                <w:color w:val="000000"/>
                <w:sz w:val="22"/>
                <w:szCs w:val="22"/>
                <w:lang w:val="lt-LT"/>
              </w:rPr>
              <w:t>nurodyti tikslią siūlomą reikšmę, (</w:t>
            </w:r>
            <w:r>
              <w:rPr>
                <w:i/>
                <w:iCs/>
                <w:color w:val="000000"/>
                <w:sz w:val="22"/>
                <w:szCs w:val="22"/>
                <w:lang w:val="lt-LT"/>
              </w:rPr>
              <w:t xml:space="preserve">stiprinimo </w:t>
            </w:r>
            <w:r w:rsidRPr="00B963F5">
              <w:rPr>
                <w:i/>
                <w:iCs/>
                <w:color w:val="000000"/>
                <w:sz w:val="22"/>
                <w:szCs w:val="22"/>
                <w:lang w:val="lt-LT"/>
              </w:rPr>
              <w:t xml:space="preserve">galia MHz - </w:t>
            </w:r>
            <w:proofErr w:type="spellStart"/>
            <w:r>
              <w:rPr>
                <w:i/>
                <w:iCs/>
                <w:color w:val="000000"/>
                <w:sz w:val="22"/>
                <w:szCs w:val="22"/>
                <w:lang w:val="lt-LT"/>
              </w:rPr>
              <w:t>dBi</w:t>
            </w:r>
            <w:proofErr w:type="spellEnd"/>
            <w:r w:rsidRPr="00B963F5">
              <w:rPr>
                <w:i/>
                <w:iCs/>
                <w:color w:val="000000"/>
                <w:sz w:val="22"/>
                <w:szCs w:val="22"/>
                <w:lang w:val="lt-LT"/>
              </w:rPr>
              <w:t>): ________</w:t>
            </w:r>
          </w:p>
        </w:tc>
        <w:tc>
          <w:tcPr>
            <w:tcW w:w="2410" w:type="dxa"/>
            <w:shd w:val="clear" w:color="auto" w:fill="auto"/>
          </w:tcPr>
          <w:p w14:paraId="398F38C1" w14:textId="77777777" w:rsidR="00F67DDF" w:rsidRPr="001A600B" w:rsidRDefault="00F67DDF" w:rsidP="00F33426">
            <w:pPr>
              <w:suppressAutoHyphens w:val="0"/>
              <w:jc w:val="center"/>
              <w:rPr>
                <w:i/>
                <w:iCs/>
                <w:color w:val="000000"/>
                <w:sz w:val="22"/>
                <w:szCs w:val="22"/>
                <w:lang w:val="lt-LT"/>
              </w:rPr>
            </w:pPr>
          </w:p>
        </w:tc>
      </w:tr>
      <w:tr w:rsidR="00F67DDF" w:rsidRPr="001A600B" w14:paraId="4345ECAD" w14:textId="77777777" w:rsidTr="004935EA">
        <w:tc>
          <w:tcPr>
            <w:tcW w:w="851" w:type="dxa"/>
            <w:shd w:val="clear" w:color="auto" w:fill="auto"/>
          </w:tcPr>
          <w:p w14:paraId="562038FF" w14:textId="77777777" w:rsidR="00F67DDF" w:rsidRPr="001A600B" w:rsidRDefault="00F67DDF" w:rsidP="00F67DDF">
            <w:pPr>
              <w:pStyle w:val="ListParagraph"/>
              <w:numPr>
                <w:ilvl w:val="2"/>
                <w:numId w:val="40"/>
              </w:numPr>
              <w:suppressAutoHyphens w:val="0"/>
              <w:ind w:left="505" w:hanging="505"/>
              <w:jc w:val="center"/>
              <w:rPr>
                <w:sz w:val="22"/>
                <w:szCs w:val="22"/>
                <w:lang w:val="lt-LT"/>
              </w:rPr>
            </w:pPr>
          </w:p>
        </w:tc>
        <w:tc>
          <w:tcPr>
            <w:tcW w:w="4678" w:type="dxa"/>
            <w:shd w:val="clear" w:color="auto" w:fill="auto"/>
          </w:tcPr>
          <w:p w14:paraId="2D376AF3" w14:textId="677161DB" w:rsidR="00F67DDF" w:rsidRPr="00F67DDF" w:rsidRDefault="00F67DDF" w:rsidP="0027281A">
            <w:pPr>
              <w:tabs>
                <w:tab w:val="left" w:pos="567"/>
              </w:tabs>
              <w:suppressAutoHyphens w:val="0"/>
              <w:jc w:val="both"/>
              <w:rPr>
                <w:sz w:val="24"/>
                <w:szCs w:val="24"/>
                <w:lang w:val="lt-LT"/>
              </w:rPr>
            </w:pPr>
            <w:proofErr w:type="spellStart"/>
            <w:r>
              <w:rPr>
                <w:sz w:val="24"/>
                <w:szCs w:val="24"/>
              </w:rPr>
              <w:t>turi</w:t>
            </w:r>
            <w:proofErr w:type="spellEnd"/>
            <w:r>
              <w:rPr>
                <w:sz w:val="24"/>
                <w:szCs w:val="24"/>
              </w:rPr>
              <w:t xml:space="preserve"> </w:t>
            </w:r>
            <w:proofErr w:type="spellStart"/>
            <w:r>
              <w:rPr>
                <w:sz w:val="24"/>
                <w:szCs w:val="24"/>
              </w:rPr>
              <w:t>būti</w:t>
            </w:r>
            <w:proofErr w:type="spellEnd"/>
            <w:r>
              <w:rPr>
                <w:sz w:val="24"/>
                <w:szCs w:val="24"/>
              </w:rPr>
              <w:t xml:space="preserve"> </w:t>
            </w:r>
            <w:proofErr w:type="spellStart"/>
            <w:r>
              <w:rPr>
                <w:sz w:val="24"/>
                <w:szCs w:val="24"/>
              </w:rPr>
              <w:t>numatyta</w:t>
            </w:r>
            <w:proofErr w:type="spellEnd"/>
            <w:r>
              <w:rPr>
                <w:sz w:val="24"/>
                <w:szCs w:val="24"/>
              </w:rPr>
              <w:t xml:space="preserve"> </w:t>
            </w:r>
            <w:proofErr w:type="spellStart"/>
            <w:r>
              <w:rPr>
                <w:sz w:val="24"/>
                <w:szCs w:val="24"/>
              </w:rPr>
              <w:t>galimybe</w:t>
            </w:r>
            <w:proofErr w:type="spellEnd"/>
            <w:r>
              <w:rPr>
                <w:sz w:val="24"/>
                <w:szCs w:val="24"/>
              </w:rPr>
              <w:t xml:space="preserve"> </w:t>
            </w:r>
            <w:proofErr w:type="spellStart"/>
            <w:r>
              <w:rPr>
                <w:sz w:val="24"/>
                <w:szCs w:val="24"/>
              </w:rPr>
              <w:t>atskirai</w:t>
            </w:r>
            <w:proofErr w:type="spellEnd"/>
            <w:r>
              <w:rPr>
                <w:sz w:val="24"/>
                <w:szCs w:val="24"/>
              </w:rPr>
              <w:t xml:space="preserve"> </w:t>
            </w:r>
            <w:proofErr w:type="spellStart"/>
            <w:r>
              <w:rPr>
                <w:sz w:val="24"/>
                <w:szCs w:val="24"/>
              </w:rPr>
              <w:t>ijungti</w:t>
            </w:r>
            <w:proofErr w:type="spellEnd"/>
            <w:r>
              <w:rPr>
                <w:sz w:val="24"/>
                <w:szCs w:val="24"/>
              </w:rPr>
              <w:t>/</w:t>
            </w:r>
            <w:proofErr w:type="spellStart"/>
            <w:r>
              <w:rPr>
                <w:sz w:val="24"/>
                <w:szCs w:val="24"/>
              </w:rPr>
              <w:t>išjungti</w:t>
            </w:r>
            <w:proofErr w:type="spellEnd"/>
            <w:r>
              <w:rPr>
                <w:sz w:val="24"/>
                <w:szCs w:val="24"/>
              </w:rPr>
              <w:t xml:space="preserve"> </w:t>
            </w:r>
            <w:proofErr w:type="spellStart"/>
            <w:r>
              <w:rPr>
                <w:sz w:val="24"/>
                <w:szCs w:val="24"/>
              </w:rPr>
              <w:t>slopinamus</w:t>
            </w:r>
            <w:proofErr w:type="spellEnd"/>
            <w:r>
              <w:rPr>
                <w:sz w:val="24"/>
                <w:szCs w:val="24"/>
              </w:rPr>
              <w:t xml:space="preserve"> </w:t>
            </w:r>
            <w:proofErr w:type="spellStart"/>
            <w:r>
              <w:rPr>
                <w:sz w:val="24"/>
                <w:szCs w:val="24"/>
              </w:rPr>
              <w:t>dažnius</w:t>
            </w:r>
            <w:proofErr w:type="spellEnd"/>
            <w:r>
              <w:rPr>
                <w:sz w:val="24"/>
                <w:szCs w:val="24"/>
                <w:lang w:val="lt-LT"/>
              </w:rPr>
              <w:t>.</w:t>
            </w:r>
          </w:p>
        </w:tc>
        <w:tc>
          <w:tcPr>
            <w:tcW w:w="2977" w:type="dxa"/>
            <w:shd w:val="clear" w:color="auto" w:fill="auto"/>
            <w:vAlign w:val="center"/>
          </w:tcPr>
          <w:p w14:paraId="420EBDB9" w14:textId="2BC6D652" w:rsidR="00F67DDF" w:rsidRPr="001A600B" w:rsidRDefault="0027406B" w:rsidP="00F33426">
            <w:pPr>
              <w:suppressAutoHyphens w:val="0"/>
              <w:jc w:val="center"/>
              <w:rPr>
                <w:i/>
                <w:iCs/>
                <w:color w:val="000000"/>
                <w:sz w:val="22"/>
                <w:szCs w:val="22"/>
                <w:lang w:val="lt-LT"/>
              </w:rPr>
            </w:pPr>
            <w:r w:rsidRPr="0027406B">
              <w:rPr>
                <w:i/>
                <w:iCs/>
                <w:color w:val="000000"/>
                <w:sz w:val="22"/>
                <w:szCs w:val="22"/>
                <w:lang w:val="lt-LT"/>
              </w:rPr>
              <w:t>TAIP/NE</w:t>
            </w:r>
          </w:p>
        </w:tc>
        <w:tc>
          <w:tcPr>
            <w:tcW w:w="2410" w:type="dxa"/>
            <w:shd w:val="clear" w:color="auto" w:fill="auto"/>
          </w:tcPr>
          <w:p w14:paraId="4A914D0E" w14:textId="77777777" w:rsidR="00F67DDF" w:rsidRPr="001A600B" w:rsidRDefault="00F67DDF" w:rsidP="00F33426">
            <w:pPr>
              <w:suppressAutoHyphens w:val="0"/>
              <w:jc w:val="center"/>
              <w:rPr>
                <w:i/>
                <w:iCs/>
                <w:color w:val="000000"/>
                <w:sz w:val="22"/>
                <w:szCs w:val="22"/>
                <w:lang w:val="lt-LT"/>
              </w:rPr>
            </w:pPr>
          </w:p>
        </w:tc>
      </w:tr>
      <w:tr w:rsidR="00D36307" w:rsidRPr="001A600B" w14:paraId="1F1F281F" w14:textId="77777777" w:rsidTr="004935EA">
        <w:tc>
          <w:tcPr>
            <w:tcW w:w="851" w:type="dxa"/>
            <w:shd w:val="clear" w:color="auto" w:fill="auto"/>
          </w:tcPr>
          <w:p w14:paraId="513695C1"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361BF078" w14:textId="04283E1C" w:rsidR="00D36307" w:rsidRPr="001A600B" w:rsidRDefault="00F67DDF" w:rsidP="0027281A">
            <w:pPr>
              <w:tabs>
                <w:tab w:val="left" w:pos="567"/>
              </w:tabs>
              <w:suppressAutoHyphens w:val="0"/>
              <w:jc w:val="both"/>
              <w:rPr>
                <w:bCs/>
                <w:sz w:val="24"/>
                <w:szCs w:val="24"/>
                <w:lang w:val="lt-LT"/>
              </w:rPr>
            </w:pPr>
            <w:r w:rsidRPr="00F67DDF">
              <w:rPr>
                <w:bCs/>
                <w:sz w:val="24"/>
                <w:szCs w:val="24"/>
                <w:lang w:val="lt-LT"/>
              </w:rPr>
              <w:t>įrenginyje turi būti įdiegtas indikatorius, kuris įsijungia aktyvavus įrenginį</w:t>
            </w:r>
            <w:r>
              <w:rPr>
                <w:bCs/>
                <w:sz w:val="24"/>
                <w:szCs w:val="24"/>
                <w:lang w:val="lt-LT"/>
              </w:rPr>
              <w:t>;</w:t>
            </w:r>
          </w:p>
        </w:tc>
        <w:tc>
          <w:tcPr>
            <w:tcW w:w="2977" w:type="dxa"/>
            <w:shd w:val="clear" w:color="auto" w:fill="auto"/>
            <w:vAlign w:val="center"/>
          </w:tcPr>
          <w:p w14:paraId="68E4FFE3" w14:textId="78C56947" w:rsidR="00D36307" w:rsidRPr="001A600B" w:rsidRDefault="0027406B" w:rsidP="004E1D64">
            <w:pPr>
              <w:suppressAutoHyphens w:val="0"/>
              <w:jc w:val="center"/>
              <w:rPr>
                <w:i/>
                <w:iCs/>
                <w:color w:val="000000"/>
                <w:sz w:val="22"/>
                <w:szCs w:val="22"/>
                <w:lang w:val="lt-LT"/>
              </w:rPr>
            </w:pPr>
            <w:r w:rsidRPr="0027406B">
              <w:rPr>
                <w:i/>
                <w:iCs/>
                <w:color w:val="000000"/>
                <w:sz w:val="22"/>
                <w:szCs w:val="22"/>
                <w:lang w:val="lt-LT"/>
              </w:rPr>
              <w:t>TAIP/NE</w:t>
            </w:r>
          </w:p>
        </w:tc>
        <w:tc>
          <w:tcPr>
            <w:tcW w:w="2410" w:type="dxa"/>
            <w:shd w:val="clear" w:color="auto" w:fill="auto"/>
          </w:tcPr>
          <w:p w14:paraId="34398E91" w14:textId="77777777" w:rsidR="00D36307" w:rsidRPr="001A600B" w:rsidRDefault="00D36307" w:rsidP="00F33426">
            <w:pPr>
              <w:suppressAutoHyphens w:val="0"/>
              <w:jc w:val="center"/>
              <w:rPr>
                <w:i/>
                <w:iCs/>
                <w:color w:val="000000"/>
                <w:sz w:val="22"/>
                <w:szCs w:val="22"/>
                <w:lang w:val="lt-LT"/>
              </w:rPr>
            </w:pPr>
          </w:p>
        </w:tc>
      </w:tr>
      <w:tr w:rsidR="00D36307" w:rsidRPr="001A600B" w14:paraId="7C40E156" w14:textId="77777777" w:rsidTr="004935EA">
        <w:tc>
          <w:tcPr>
            <w:tcW w:w="851" w:type="dxa"/>
            <w:shd w:val="clear" w:color="auto" w:fill="auto"/>
          </w:tcPr>
          <w:p w14:paraId="4C135FD4"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1E502381" w14:textId="2EE7F72B" w:rsidR="00D36307" w:rsidRPr="00F67DDF" w:rsidRDefault="00F67DDF" w:rsidP="0027281A">
            <w:pPr>
              <w:tabs>
                <w:tab w:val="left" w:pos="567"/>
              </w:tabs>
              <w:suppressAutoHyphens w:val="0"/>
              <w:jc w:val="both"/>
              <w:rPr>
                <w:bCs/>
                <w:sz w:val="24"/>
                <w:szCs w:val="24"/>
                <w:lang w:val="lt-LT"/>
              </w:rPr>
            </w:pPr>
            <w:proofErr w:type="spellStart"/>
            <w:r>
              <w:rPr>
                <w:sz w:val="24"/>
                <w:szCs w:val="24"/>
              </w:rPr>
              <w:t>įrenginys</w:t>
            </w:r>
            <w:proofErr w:type="spellEnd"/>
            <w:r>
              <w:rPr>
                <w:sz w:val="24"/>
                <w:szCs w:val="24"/>
              </w:rPr>
              <w:t xml:space="preserve"> </w:t>
            </w:r>
            <w:proofErr w:type="spellStart"/>
            <w:r>
              <w:rPr>
                <w:sz w:val="24"/>
                <w:szCs w:val="24"/>
              </w:rPr>
              <w:t>turi</w:t>
            </w:r>
            <w:proofErr w:type="spellEnd"/>
            <w:r>
              <w:rPr>
                <w:sz w:val="24"/>
                <w:szCs w:val="24"/>
              </w:rPr>
              <w:t xml:space="preserve"> </w:t>
            </w:r>
            <w:proofErr w:type="spellStart"/>
            <w:r>
              <w:rPr>
                <w:sz w:val="24"/>
                <w:szCs w:val="24"/>
              </w:rPr>
              <w:t>veikti</w:t>
            </w:r>
            <w:proofErr w:type="spellEnd"/>
            <w:r>
              <w:rPr>
                <w:sz w:val="24"/>
                <w:szCs w:val="24"/>
              </w:rPr>
              <w:t xml:space="preserve"> </w:t>
            </w:r>
            <w:proofErr w:type="spellStart"/>
            <w:r>
              <w:rPr>
                <w:sz w:val="24"/>
                <w:szCs w:val="24"/>
              </w:rPr>
              <w:t>nuo</w:t>
            </w:r>
            <w:proofErr w:type="spellEnd"/>
            <w:r>
              <w:rPr>
                <w:sz w:val="24"/>
                <w:szCs w:val="24"/>
              </w:rPr>
              <w:t xml:space="preserve"> </w:t>
            </w:r>
            <w:proofErr w:type="spellStart"/>
            <w:r>
              <w:rPr>
                <w:sz w:val="24"/>
                <w:szCs w:val="24"/>
              </w:rPr>
              <w:t>integruotų</w:t>
            </w:r>
            <w:proofErr w:type="spellEnd"/>
            <w:r>
              <w:rPr>
                <w:sz w:val="24"/>
                <w:szCs w:val="24"/>
              </w:rPr>
              <w:t xml:space="preserve"> </w:t>
            </w:r>
            <w:proofErr w:type="spellStart"/>
            <w:r>
              <w:rPr>
                <w:sz w:val="24"/>
                <w:szCs w:val="24"/>
              </w:rPr>
              <w:t>pakraunamų</w:t>
            </w:r>
            <w:proofErr w:type="spellEnd"/>
            <w:r>
              <w:rPr>
                <w:sz w:val="24"/>
                <w:szCs w:val="24"/>
              </w:rPr>
              <w:t xml:space="preserve"> </w:t>
            </w:r>
            <w:proofErr w:type="spellStart"/>
            <w:r>
              <w:rPr>
                <w:sz w:val="24"/>
                <w:szCs w:val="24"/>
              </w:rPr>
              <w:t>baterijų</w:t>
            </w:r>
            <w:proofErr w:type="spellEnd"/>
            <w:r>
              <w:rPr>
                <w:sz w:val="24"/>
                <w:szCs w:val="24"/>
                <w:lang w:val="lt-LT"/>
              </w:rPr>
              <w:t>;</w:t>
            </w:r>
          </w:p>
        </w:tc>
        <w:tc>
          <w:tcPr>
            <w:tcW w:w="2977" w:type="dxa"/>
            <w:shd w:val="clear" w:color="auto" w:fill="auto"/>
            <w:vAlign w:val="center"/>
          </w:tcPr>
          <w:p w14:paraId="036EDD64" w14:textId="20D375B2" w:rsidR="00D36307" w:rsidRPr="001A600B" w:rsidRDefault="004E1D64" w:rsidP="00F33426">
            <w:pPr>
              <w:suppressAutoHyphens w:val="0"/>
              <w:jc w:val="center"/>
              <w:rPr>
                <w:i/>
                <w:iCs/>
                <w:color w:val="000000"/>
                <w:sz w:val="22"/>
                <w:szCs w:val="22"/>
                <w:lang w:val="lt-LT"/>
              </w:rPr>
            </w:pPr>
            <w:r w:rsidRPr="001A600B">
              <w:rPr>
                <w:i/>
                <w:iCs/>
                <w:color w:val="000000"/>
                <w:sz w:val="22"/>
                <w:szCs w:val="22"/>
                <w:lang w:val="lt-LT"/>
              </w:rPr>
              <w:t>TAIP/NE</w:t>
            </w:r>
          </w:p>
        </w:tc>
        <w:tc>
          <w:tcPr>
            <w:tcW w:w="2410" w:type="dxa"/>
            <w:shd w:val="clear" w:color="auto" w:fill="auto"/>
          </w:tcPr>
          <w:p w14:paraId="4F2FEA6B" w14:textId="77777777" w:rsidR="00D36307" w:rsidRPr="001A600B" w:rsidRDefault="00D36307" w:rsidP="00F33426">
            <w:pPr>
              <w:suppressAutoHyphens w:val="0"/>
              <w:jc w:val="center"/>
              <w:rPr>
                <w:i/>
                <w:iCs/>
                <w:color w:val="000000"/>
                <w:sz w:val="22"/>
                <w:szCs w:val="22"/>
                <w:lang w:val="lt-LT"/>
              </w:rPr>
            </w:pPr>
          </w:p>
        </w:tc>
      </w:tr>
      <w:tr w:rsidR="00D36307" w:rsidRPr="001A600B" w14:paraId="5B47FB8B" w14:textId="77777777" w:rsidTr="004935EA">
        <w:tc>
          <w:tcPr>
            <w:tcW w:w="851" w:type="dxa"/>
            <w:shd w:val="clear" w:color="auto" w:fill="auto"/>
          </w:tcPr>
          <w:p w14:paraId="707FB1CA"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6DD47E5A" w14:textId="7DB6E939" w:rsidR="00D36307" w:rsidRPr="00F67DDF" w:rsidRDefault="00F67DDF" w:rsidP="0027281A">
            <w:pPr>
              <w:tabs>
                <w:tab w:val="left" w:pos="567"/>
              </w:tabs>
              <w:suppressAutoHyphens w:val="0"/>
              <w:jc w:val="both"/>
              <w:rPr>
                <w:bCs/>
                <w:sz w:val="24"/>
                <w:szCs w:val="24"/>
                <w:lang w:val="lt-LT"/>
              </w:rPr>
            </w:pPr>
            <w:proofErr w:type="spellStart"/>
            <w:r>
              <w:rPr>
                <w:sz w:val="24"/>
                <w:szCs w:val="24"/>
              </w:rPr>
              <w:t>baterijoje</w:t>
            </w:r>
            <w:proofErr w:type="spellEnd"/>
            <w:r>
              <w:rPr>
                <w:sz w:val="24"/>
                <w:szCs w:val="24"/>
              </w:rPr>
              <w:t xml:space="preserve"> </w:t>
            </w:r>
            <w:proofErr w:type="spellStart"/>
            <w:r>
              <w:rPr>
                <w:sz w:val="24"/>
                <w:szCs w:val="24"/>
              </w:rPr>
              <w:t>turi</w:t>
            </w:r>
            <w:proofErr w:type="spellEnd"/>
            <w:r>
              <w:rPr>
                <w:sz w:val="24"/>
                <w:szCs w:val="24"/>
              </w:rPr>
              <w:t xml:space="preserve"> </w:t>
            </w:r>
            <w:proofErr w:type="spellStart"/>
            <w:r>
              <w:rPr>
                <w:sz w:val="24"/>
                <w:szCs w:val="24"/>
              </w:rPr>
              <w:t>būti</w:t>
            </w:r>
            <w:proofErr w:type="spellEnd"/>
            <w:r>
              <w:rPr>
                <w:sz w:val="24"/>
                <w:szCs w:val="24"/>
              </w:rPr>
              <w:t xml:space="preserve"> </w:t>
            </w:r>
            <w:proofErr w:type="spellStart"/>
            <w:r>
              <w:rPr>
                <w:sz w:val="24"/>
                <w:szCs w:val="24"/>
              </w:rPr>
              <w:t>įdiegtas</w:t>
            </w:r>
            <w:proofErr w:type="spellEnd"/>
            <w:r>
              <w:rPr>
                <w:sz w:val="24"/>
                <w:szCs w:val="24"/>
              </w:rPr>
              <w:t xml:space="preserve"> </w:t>
            </w:r>
            <w:proofErr w:type="spellStart"/>
            <w:r>
              <w:rPr>
                <w:sz w:val="24"/>
                <w:szCs w:val="24"/>
              </w:rPr>
              <w:t>įkrovimo</w:t>
            </w:r>
            <w:proofErr w:type="spellEnd"/>
            <w:r>
              <w:rPr>
                <w:sz w:val="24"/>
                <w:szCs w:val="24"/>
              </w:rPr>
              <w:t xml:space="preserve"> </w:t>
            </w:r>
            <w:proofErr w:type="spellStart"/>
            <w:r>
              <w:rPr>
                <w:sz w:val="24"/>
                <w:szCs w:val="24"/>
              </w:rPr>
              <w:t>lygio</w:t>
            </w:r>
            <w:proofErr w:type="spellEnd"/>
            <w:r>
              <w:rPr>
                <w:sz w:val="24"/>
                <w:szCs w:val="24"/>
              </w:rPr>
              <w:t xml:space="preserve"> </w:t>
            </w:r>
            <w:proofErr w:type="spellStart"/>
            <w:r>
              <w:rPr>
                <w:sz w:val="24"/>
                <w:szCs w:val="24"/>
              </w:rPr>
              <w:t>indikatorius</w:t>
            </w:r>
            <w:proofErr w:type="spellEnd"/>
            <w:r>
              <w:rPr>
                <w:sz w:val="24"/>
                <w:szCs w:val="24"/>
                <w:lang w:val="lt-LT"/>
              </w:rPr>
              <w:t>;</w:t>
            </w:r>
          </w:p>
        </w:tc>
        <w:tc>
          <w:tcPr>
            <w:tcW w:w="2977" w:type="dxa"/>
            <w:shd w:val="clear" w:color="auto" w:fill="auto"/>
            <w:vAlign w:val="center"/>
          </w:tcPr>
          <w:p w14:paraId="0C003929" w14:textId="6463E4F9" w:rsidR="00D36307" w:rsidRPr="001A600B" w:rsidRDefault="0027406B" w:rsidP="00F33426">
            <w:pPr>
              <w:suppressAutoHyphens w:val="0"/>
              <w:jc w:val="center"/>
              <w:rPr>
                <w:i/>
                <w:iCs/>
                <w:color w:val="000000"/>
                <w:sz w:val="22"/>
                <w:szCs w:val="22"/>
                <w:lang w:val="lt-LT"/>
              </w:rPr>
            </w:pPr>
            <w:r w:rsidRPr="0027406B">
              <w:rPr>
                <w:i/>
                <w:iCs/>
                <w:color w:val="000000"/>
                <w:sz w:val="22"/>
                <w:szCs w:val="22"/>
                <w:lang w:val="lt-LT"/>
              </w:rPr>
              <w:t>TAIP/NE</w:t>
            </w:r>
          </w:p>
        </w:tc>
        <w:tc>
          <w:tcPr>
            <w:tcW w:w="2410" w:type="dxa"/>
            <w:shd w:val="clear" w:color="auto" w:fill="auto"/>
          </w:tcPr>
          <w:p w14:paraId="7F9D941C" w14:textId="77777777" w:rsidR="00D36307" w:rsidRPr="001A600B" w:rsidRDefault="00D36307" w:rsidP="00F33426">
            <w:pPr>
              <w:suppressAutoHyphens w:val="0"/>
              <w:jc w:val="center"/>
              <w:rPr>
                <w:i/>
                <w:iCs/>
                <w:color w:val="000000"/>
                <w:sz w:val="22"/>
                <w:szCs w:val="22"/>
                <w:lang w:val="lt-LT"/>
              </w:rPr>
            </w:pPr>
          </w:p>
        </w:tc>
      </w:tr>
      <w:tr w:rsidR="00D36307" w:rsidRPr="001A600B" w14:paraId="08CF2A00" w14:textId="77777777" w:rsidTr="004935EA">
        <w:tc>
          <w:tcPr>
            <w:tcW w:w="851" w:type="dxa"/>
            <w:shd w:val="clear" w:color="auto" w:fill="auto"/>
          </w:tcPr>
          <w:p w14:paraId="139EA16A"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47A3141C" w14:textId="56B9C2EB" w:rsidR="00D36307" w:rsidRPr="001A600B" w:rsidRDefault="00F67DDF" w:rsidP="0027281A">
            <w:pPr>
              <w:tabs>
                <w:tab w:val="left" w:pos="567"/>
              </w:tabs>
              <w:suppressAutoHyphens w:val="0"/>
              <w:jc w:val="both"/>
              <w:rPr>
                <w:sz w:val="24"/>
                <w:szCs w:val="24"/>
                <w:lang w:val="lt-LT"/>
              </w:rPr>
            </w:pPr>
            <w:proofErr w:type="spellStart"/>
            <w:r>
              <w:rPr>
                <w:sz w:val="24"/>
                <w:szCs w:val="24"/>
              </w:rPr>
              <w:t>įrenginys</w:t>
            </w:r>
            <w:proofErr w:type="spellEnd"/>
            <w:r>
              <w:rPr>
                <w:sz w:val="24"/>
                <w:szCs w:val="24"/>
              </w:rPr>
              <w:t xml:space="preserve"> </w:t>
            </w:r>
            <w:proofErr w:type="spellStart"/>
            <w:r>
              <w:rPr>
                <w:sz w:val="24"/>
                <w:szCs w:val="24"/>
              </w:rPr>
              <w:t>turi</w:t>
            </w:r>
            <w:proofErr w:type="spellEnd"/>
            <w:r>
              <w:rPr>
                <w:sz w:val="24"/>
                <w:szCs w:val="24"/>
              </w:rPr>
              <w:t xml:space="preserve"> </w:t>
            </w:r>
            <w:proofErr w:type="spellStart"/>
            <w:r>
              <w:rPr>
                <w:sz w:val="24"/>
                <w:szCs w:val="24"/>
              </w:rPr>
              <w:t>turėti</w:t>
            </w:r>
            <w:proofErr w:type="spellEnd"/>
            <w:r>
              <w:rPr>
                <w:sz w:val="24"/>
                <w:szCs w:val="24"/>
              </w:rPr>
              <w:t xml:space="preserve"> </w:t>
            </w:r>
            <w:proofErr w:type="spellStart"/>
            <w:r>
              <w:rPr>
                <w:sz w:val="24"/>
                <w:szCs w:val="24"/>
              </w:rPr>
              <w:t>pakrovėją</w:t>
            </w:r>
            <w:proofErr w:type="spellEnd"/>
            <w:r>
              <w:rPr>
                <w:sz w:val="24"/>
                <w:szCs w:val="24"/>
              </w:rPr>
              <w:t xml:space="preserve">, </w:t>
            </w:r>
            <w:proofErr w:type="spellStart"/>
            <w:r>
              <w:rPr>
                <w:sz w:val="24"/>
                <w:szCs w:val="24"/>
              </w:rPr>
              <w:t>integruotoms</w:t>
            </w:r>
            <w:proofErr w:type="spellEnd"/>
            <w:r>
              <w:rPr>
                <w:sz w:val="24"/>
                <w:szCs w:val="24"/>
              </w:rPr>
              <w:t xml:space="preserve"> </w:t>
            </w:r>
            <w:proofErr w:type="spellStart"/>
            <w:r>
              <w:rPr>
                <w:sz w:val="24"/>
                <w:szCs w:val="24"/>
              </w:rPr>
              <w:t>baterijoms</w:t>
            </w:r>
            <w:proofErr w:type="spellEnd"/>
            <w:r>
              <w:rPr>
                <w:sz w:val="24"/>
                <w:szCs w:val="24"/>
              </w:rPr>
              <w:t xml:space="preserve"> </w:t>
            </w:r>
            <w:proofErr w:type="spellStart"/>
            <w:r>
              <w:rPr>
                <w:sz w:val="24"/>
                <w:szCs w:val="24"/>
              </w:rPr>
              <w:t>pakrauti</w:t>
            </w:r>
            <w:proofErr w:type="spellEnd"/>
            <w:r>
              <w:rPr>
                <w:sz w:val="24"/>
                <w:szCs w:val="24"/>
              </w:rPr>
              <w:t>;</w:t>
            </w:r>
          </w:p>
        </w:tc>
        <w:tc>
          <w:tcPr>
            <w:tcW w:w="2977" w:type="dxa"/>
            <w:shd w:val="clear" w:color="auto" w:fill="auto"/>
            <w:vAlign w:val="center"/>
          </w:tcPr>
          <w:p w14:paraId="56475448" w14:textId="075DCCCD" w:rsidR="00D36307" w:rsidRPr="001A600B" w:rsidRDefault="0027406B" w:rsidP="004E1D64">
            <w:pPr>
              <w:suppressAutoHyphens w:val="0"/>
              <w:jc w:val="center"/>
              <w:rPr>
                <w:i/>
                <w:iCs/>
                <w:color w:val="000000"/>
                <w:sz w:val="22"/>
                <w:szCs w:val="22"/>
                <w:lang w:val="lt-LT"/>
              </w:rPr>
            </w:pPr>
            <w:r w:rsidRPr="0027406B">
              <w:rPr>
                <w:i/>
                <w:iCs/>
                <w:color w:val="000000"/>
                <w:sz w:val="22"/>
                <w:szCs w:val="22"/>
                <w:lang w:val="lt-LT"/>
              </w:rPr>
              <w:t>TAIP/NE</w:t>
            </w:r>
          </w:p>
        </w:tc>
        <w:tc>
          <w:tcPr>
            <w:tcW w:w="2410" w:type="dxa"/>
            <w:shd w:val="clear" w:color="auto" w:fill="auto"/>
          </w:tcPr>
          <w:p w14:paraId="09792D65" w14:textId="77777777" w:rsidR="00D36307" w:rsidRPr="001A600B" w:rsidRDefault="00D36307" w:rsidP="00F33426">
            <w:pPr>
              <w:suppressAutoHyphens w:val="0"/>
              <w:jc w:val="center"/>
              <w:rPr>
                <w:i/>
                <w:iCs/>
                <w:color w:val="000000"/>
                <w:sz w:val="22"/>
                <w:szCs w:val="22"/>
                <w:lang w:val="lt-LT"/>
              </w:rPr>
            </w:pPr>
          </w:p>
        </w:tc>
      </w:tr>
      <w:tr w:rsidR="00D36307" w:rsidRPr="001A600B" w14:paraId="548CD43C" w14:textId="77777777" w:rsidTr="004935EA">
        <w:tc>
          <w:tcPr>
            <w:tcW w:w="851" w:type="dxa"/>
            <w:shd w:val="clear" w:color="auto" w:fill="auto"/>
          </w:tcPr>
          <w:p w14:paraId="62A1E75A"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783550AB" w14:textId="13880005" w:rsidR="00D36307" w:rsidRPr="001A600B" w:rsidRDefault="00F67DDF" w:rsidP="0027281A">
            <w:pPr>
              <w:tabs>
                <w:tab w:val="left" w:pos="567"/>
              </w:tabs>
              <w:suppressAutoHyphens w:val="0"/>
              <w:jc w:val="both"/>
              <w:rPr>
                <w:bCs/>
                <w:sz w:val="24"/>
                <w:szCs w:val="24"/>
                <w:lang w:val="lt-LT"/>
              </w:rPr>
            </w:pPr>
            <w:proofErr w:type="spellStart"/>
            <w:r>
              <w:rPr>
                <w:sz w:val="24"/>
                <w:szCs w:val="24"/>
              </w:rPr>
              <w:t>turi</w:t>
            </w:r>
            <w:proofErr w:type="spellEnd"/>
            <w:r>
              <w:rPr>
                <w:sz w:val="24"/>
                <w:szCs w:val="24"/>
              </w:rPr>
              <w:t xml:space="preserve"> </w:t>
            </w:r>
            <w:proofErr w:type="spellStart"/>
            <w:r>
              <w:rPr>
                <w:sz w:val="24"/>
                <w:szCs w:val="24"/>
              </w:rPr>
              <w:t>būti</w:t>
            </w:r>
            <w:proofErr w:type="spellEnd"/>
            <w:r>
              <w:rPr>
                <w:sz w:val="24"/>
                <w:szCs w:val="24"/>
              </w:rPr>
              <w:t xml:space="preserve"> </w:t>
            </w:r>
            <w:proofErr w:type="spellStart"/>
            <w:r>
              <w:rPr>
                <w:sz w:val="24"/>
                <w:szCs w:val="24"/>
              </w:rPr>
              <w:t>numatytas</w:t>
            </w:r>
            <w:proofErr w:type="spellEnd"/>
            <w:r>
              <w:rPr>
                <w:sz w:val="24"/>
                <w:szCs w:val="24"/>
              </w:rPr>
              <w:t xml:space="preserve"> 230V AC </w:t>
            </w:r>
            <w:proofErr w:type="spellStart"/>
            <w:r>
              <w:rPr>
                <w:sz w:val="24"/>
                <w:szCs w:val="24"/>
              </w:rPr>
              <w:t>maitinimas</w:t>
            </w:r>
            <w:proofErr w:type="spellEnd"/>
            <w:r>
              <w:rPr>
                <w:sz w:val="24"/>
                <w:szCs w:val="24"/>
              </w:rPr>
              <w:t xml:space="preserve"> </w:t>
            </w:r>
            <w:proofErr w:type="spellStart"/>
            <w:r>
              <w:rPr>
                <w:sz w:val="24"/>
                <w:szCs w:val="24"/>
              </w:rPr>
              <w:t>užtikrinantis</w:t>
            </w:r>
            <w:proofErr w:type="spellEnd"/>
            <w:r>
              <w:rPr>
                <w:sz w:val="24"/>
                <w:szCs w:val="24"/>
              </w:rPr>
              <w:t xml:space="preserve"> </w:t>
            </w:r>
            <w:proofErr w:type="spellStart"/>
            <w:r>
              <w:rPr>
                <w:sz w:val="24"/>
                <w:szCs w:val="24"/>
              </w:rPr>
              <w:t>pastovu</w:t>
            </w:r>
            <w:proofErr w:type="spellEnd"/>
            <w:r>
              <w:rPr>
                <w:sz w:val="24"/>
                <w:szCs w:val="24"/>
              </w:rPr>
              <w:t xml:space="preserve"> </w:t>
            </w:r>
            <w:proofErr w:type="spellStart"/>
            <w:r>
              <w:rPr>
                <w:sz w:val="24"/>
                <w:szCs w:val="24"/>
              </w:rPr>
              <w:t>įrenginio</w:t>
            </w:r>
            <w:proofErr w:type="spellEnd"/>
            <w:r>
              <w:rPr>
                <w:sz w:val="24"/>
                <w:szCs w:val="24"/>
              </w:rPr>
              <w:t xml:space="preserve"> </w:t>
            </w:r>
            <w:proofErr w:type="spellStart"/>
            <w:r>
              <w:rPr>
                <w:sz w:val="24"/>
                <w:szCs w:val="24"/>
              </w:rPr>
              <w:t>darbą</w:t>
            </w:r>
            <w:proofErr w:type="spellEnd"/>
            <w:r>
              <w:rPr>
                <w:sz w:val="24"/>
                <w:szCs w:val="24"/>
              </w:rPr>
              <w:t xml:space="preserve"> </w:t>
            </w:r>
            <w:proofErr w:type="spellStart"/>
            <w:r>
              <w:rPr>
                <w:sz w:val="24"/>
                <w:szCs w:val="24"/>
              </w:rPr>
              <w:t>spinduliavimo</w:t>
            </w:r>
            <w:proofErr w:type="spellEnd"/>
            <w:r>
              <w:rPr>
                <w:sz w:val="24"/>
                <w:szCs w:val="24"/>
              </w:rPr>
              <w:t xml:space="preserve"> </w:t>
            </w:r>
            <w:proofErr w:type="spellStart"/>
            <w:r>
              <w:rPr>
                <w:sz w:val="24"/>
                <w:szCs w:val="24"/>
              </w:rPr>
              <w:t>režime</w:t>
            </w:r>
            <w:proofErr w:type="spellEnd"/>
            <w:r>
              <w:rPr>
                <w:sz w:val="24"/>
                <w:szCs w:val="24"/>
              </w:rPr>
              <w:t>;</w:t>
            </w:r>
          </w:p>
        </w:tc>
        <w:tc>
          <w:tcPr>
            <w:tcW w:w="2977" w:type="dxa"/>
            <w:shd w:val="clear" w:color="auto" w:fill="auto"/>
            <w:vAlign w:val="center"/>
          </w:tcPr>
          <w:p w14:paraId="30649C52" w14:textId="60F56271" w:rsidR="00D36307" w:rsidRPr="001A600B" w:rsidRDefault="004E1D64" w:rsidP="00F33426">
            <w:pPr>
              <w:suppressAutoHyphens w:val="0"/>
              <w:jc w:val="center"/>
              <w:rPr>
                <w:i/>
                <w:iCs/>
                <w:color w:val="000000"/>
                <w:sz w:val="22"/>
                <w:szCs w:val="22"/>
                <w:lang w:val="lt-LT"/>
              </w:rPr>
            </w:pPr>
            <w:r w:rsidRPr="001A600B">
              <w:rPr>
                <w:i/>
                <w:iCs/>
                <w:color w:val="000000"/>
                <w:sz w:val="22"/>
                <w:szCs w:val="22"/>
                <w:lang w:val="lt-LT"/>
              </w:rPr>
              <w:t>TAIP/NE</w:t>
            </w:r>
          </w:p>
        </w:tc>
        <w:tc>
          <w:tcPr>
            <w:tcW w:w="2410" w:type="dxa"/>
            <w:shd w:val="clear" w:color="auto" w:fill="auto"/>
          </w:tcPr>
          <w:p w14:paraId="1ECDB45B" w14:textId="77777777" w:rsidR="00D36307" w:rsidRPr="001A600B" w:rsidRDefault="00D36307" w:rsidP="00F33426">
            <w:pPr>
              <w:suppressAutoHyphens w:val="0"/>
              <w:jc w:val="center"/>
              <w:rPr>
                <w:i/>
                <w:iCs/>
                <w:color w:val="000000"/>
                <w:sz w:val="22"/>
                <w:szCs w:val="22"/>
                <w:lang w:val="lt-LT"/>
              </w:rPr>
            </w:pPr>
          </w:p>
        </w:tc>
      </w:tr>
      <w:tr w:rsidR="00D36307" w:rsidRPr="001A600B" w14:paraId="3AE1AD16" w14:textId="77777777" w:rsidTr="004935EA">
        <w:tc>
          <w:tcPr>
            <w:tcW w:w="851" w:type="dxa"/>
            <w:shd w:val="clear" w:color="auto" w:fill="auto"/>
          </w:tcPr>
          <w:p w14:paraId="1F4F2107"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39B2D7C5" w14:textId="187E8F0A" w:rsidR="00D36307" w:rsidRPr="001A600B" w:rsidRDefault="00F67DDF" w:rsidP="0027281A">
            <w:pPr>
              <w:tabs>
                <w:tab w:val="left" w:pos="567"/>
              </w:tabs>
              <w:suppressAutoHyphens w:val="0"/>
              <w:jc w:val="both"/>
              <w:rPr>
                <w:sz w:val="24"/>
                <w:szCs w:val="24"/>
                <w:lang w:val="lt-LT"/>
              </w:rPr>
            </w:pPr>
            <w:proofErr w:type="spellStart"/>
            <w:r>
              <w:rPr>
                <w:sz w:val="24"/>
                <w:szCs w:val="24"/>
              </w:rPr>
              <w:t>visi</w:t>
            </w:r>
            <w:proofErr w:type="spellEnd"/>
            <w:r>
              <w:rPr>
                <w:sz w:val="24"/>
                <w:szCs w:val="24"/>
              </w:rPr>
              <w:t xml:space="preserve"> </w:t>
            </w:r>
            <w:proofErr w:type="spellStart"/>
            <w:r>
              <w:rPr>
                <w:sz w:val="24"/>
                <w:szCs w:val="24"/>
              </w:rPr>
              <w:t>moduliai</w:t>
            </w:r>
            <w:proofErr w:type="spellEnd"/>
            <w:r>
              <w:rPr>
                <w:sz w:val="24"/>
                <w:szCs w:val="24"/>
              </w:rPr>
              <w:t xml:space="preserve"> ir </w:t>
            </w:r>
            <w:proofErr w:type="spellStart"/>
            <w:r>
              <w:rPr>
                <w:sz w:val="24"/>
                <w:szCs w:val="24"/>
              </w:rPr>
              <w:t>antenos</w:t>
            </w:r>
            <w:proofErr w:type="spellEnd"/>
            <w:r>
              <w:rPr>
                <w:sz w:val="24"/>
                <w:szCs w:val="24"/>
              </w:rPr>
              <w:t xml:space="preserve"> </w:t>
            </w:r>
            <w:proofErr w:type="spellStart"/>
            <w:r>
              <w:rPr>
                <w:sz w:val="24"/>
                <w:szCs w:val="24"/>
              </w:rPr>
              <w:t>turi</w:t>
            </w:r>
            <w:proofErr w:type="spellEnd"/>
            <w:r>
              <w:rPr>
                <w:sz w:val="24"/>
                <w:szCs w:val="24"/>
              </w:rPr>
              <w:t xml:space="preserve"> </w:t>
            </w:r>
            <w:proofErr w:type="spellStart"/>
            <w:r>
              <w:rPr>
                <w:sz w:val="24"/>
                <w:szCs w:val="24"/>
              </w:rPr>
              <w:t>būti</w:t>
            </w:r>
            <w:proofErr w:type="spellEnd"/>
            <w:r>
              <w:rPr>
                <w:sz w:val="24"/>
                <w:szCs w:val="24"/>
              </w:rPr>
              <w:t xml:space="preserve"> </w:t>
            </w:r>
            <w:proofErr w:type="spellStart"/>
            <w:r>
              <w:rPr>
                <w:sz w:val="24"/>
                <w:szCs w:val="24"/>
              </w:rPr>
              <w:t>sumontuotos</w:t>
            </w:r>
            <w:proofErr w:type="spellEnd"/>
            <w:r>
              <w:rPr>
                <w:sz w:val="24"/>
                <w:szCs w:val="24"/>
              </w:rPr>
              <w:t xml:space="preserve"> </w:t>
            </w:r>
            <w:proofErr w:type="spellStart"/>
            <w:r>
              <w:rPr>
                <w:sz w:val="24"/>
                <w:szCs w:val="24"/>
              </w:rPr>
              <w:t>ant</w:t>
            </w:r>
            <w:proofErr w:type="spellEnd"/>
            <w:r>
              <w:rPr>
                <w:sz w:val="24"/>
                <w:szCs w:val="24"/>
              </w:rPr>
              <w:t xml:space="preserve"> ABS </w:t>
            </w:r>
            <w:proofErr w:type="spellStart"/>
            <w:r>
              <w:rPr>
                <w:sz w:val="24"/>
                <w:szCs w:val="24"/>
              </w:rPr>
              <w:t>plastiko</w:t>
            </w:r>
            <w:proofErr w:type="spellEnd"/>
            <w:r>
              <w:rPr>
                <w:sz w:val="24"/>
                <w:szCs w:val="24"/>
              </w:rPr>
              <w:t xml:space="preserve"> ar </w:t>
            </w:r>
            <w:proofErr w:type="spellStart"/>
            <w:r>
              <w:rPr>
                <w:sz w:val="24"/>
                <w:szCs w:val="24"/>
              </w:rPr>
              <w:t>lengvo</w:t>
            </w:r>
            <w:proofErr w:type="spellEnd"/>
            <w:r>
              <w:rPr>
                <w:sz w:val="24"/>
                <w:szCs w:val="24"/>
              </w:rPr>
              <w:t xml:space="preserve"> </w:t>
            </w:r>
            <w:proofErr w:type="spellStart"/>
            <w:r>
              <w:rPr>
                <w:sz w:val="24"/>
                <w:szCs w:val="24"/>
              </w:rPr>
              <w:t>aliuminio</w:t>
            </w:r>
            <w:proofErr w:type="spellEnd"/>
            <w:r>
              <w:rPr>
                <w:sz w:val="24"/>
                <w:szCs w:val="24"/>
              </w:rPr>
              <w:t xml:space="preserve"> </w:t>
            </w:r>
            <w:proofErr w:type="spellStart"/>
            <w:r>
              <w:rPr>
                <w:sz w:val="24"/>
                <w:szCs w:val="24"/>
              </w:rPr>
              <w:t>lydinio</w:t>
            </w:r>
            <w:proofErr w:type="spellEnd"/>
            <w:r>
              <w:rPr>
                <w:sz w:val="24"/>
                <w:szCs w:val="24"/>
              </w:rPr>
              <w:t xml:space="preserve"> </w:t>
            </w:r>
            <w:proofErr w:type="spellStart"/>
            <w:r>
              <w:rPr>
                <w:sz w:val="24"/>
                <w:szCs w:val="24"/>
              </w:rPr>
              <w:t>korpuso</w:t>
            </w:r>
            <w:proofErr w:type="spellEnd"/>
            <w:r>
              <w:rPr>
                <w:sz w:val="24"/>
                <w:szCs w:val="24"/>
              </w:rPr>
              <w:t>;</w:t>
            </w:r>
          </w:p>
        </w:tc>
        <w:tc>
          <w:tcPr>
            <w:tcW w:w="2977" w:type="dxa"/>
            <w:shd w:val="clear" w:color="auto" w:fill="auto"/>
            <w:vAlign w:val="center"/>
          </w:tcPr>
          <w:p w14:paraId="1D0C6C52" w14:textId="2CFAE0C6" w:rsidR="00D36307" w:rsidRPr="001A600B" w:rsidRDefault="0027406B" w:rsidP="0027406B">
            <w:pPr>
              <w:suppressAutoHyphens w:val="0"/>
              <w:jc w:val="center"/>
              <w:rPr>
                <w:i/>
                <w:iCs/>
                <w:color w:val="000000"/>
                <w:sz w:val="22"/>
                <w:szCs w:val="22"/>
                <w:lang w:val="lt-LT"/>
              </w:rPr>
            </w:pPr>
            <w:r w:rsidRPr="00B963F5">
              <w:rPr>
                <w:i/>
                <w:iCs/>
                <w:color w:val="000000"/>
                <w:sz w:val="22"/>
                <w:szCs w:val="22"/>
                <w:lang w:val="lt-LT"/>
              </w:rPr>
              <w:t>nurodyti tikslią siūlomą reikšmę, (</w:t>
            </w:r>
            <w:r>
              <w:rPr>
                <w:i/>
                <w:iCs/>
                <w:color w:val="000000"/>
                <w:sz w:val="22"/>
                <w:szCs w:val="22"/>
                <w:lang w:val="lt-LT"/>
              </w:rPr>
              <w:t>medžiagiškumas</w:t>
            </w:r>
            <w:r w:rsidRPr="00B963F5">
              <w:rPr>
                <w:i/>
                <w:iCs/>
                <w:color w:val="000000"/>
                <w:sz w:val="22"/>
                <w:szCs w:val="22"/>
                <w:lang w:val="lt-LT"/>
              </w:rPr>
              <w:t>): ________</w:t>
            </w:r>
          </w:p>
        </w:tc>
        <w:tc>
          <w:tcPr>
            <w:tcW w:w="2410" w:type="dxa"/>
            <w:shd w:val="clear" w:color="auto" w:fill="auto"/>
          </w:tcPr>
          <w:p w14:paraId="00A451C5" w14:textId="77777777" w:rsidR="00D36307" w:rsidRPr="001A600B" w:rsidRDefault="00D36307" w:rsidP="00F33426">
            <w:pPr>
              <w:suppressAutoHyphens w:val="0"/>
              <w:jc w:val="center"/>
              <w:rPr>
                <w:i/>
                <w:iCs/>
                <w:color w:val="000000"/>
                <w:sz w:val="22"/>
                <w:szCs w:val="22"/>
                <w:lang w:val="lt-LT"/>
              </w:rPr>
            </w:pPr>
          </w:p>
        </w:tc>
      </w:tr>
      <w:tr w:rsidR="00F67DDF" w:rsidRPr="001A600B" w14:paraId="1DC423A7" w14:textId="77777777" w:rsidTr="004935EA">
        <w:tc>
          <w:tcPr>
            <w:tcW w:w="851" w:type="dxa"/>
            <w:shd w:val="clear" w:color="auto" w:fill="auto"/>
          </w:tcPr>
          <w:p w14:paraId="24EDC1EB" w14:textId="77777777" w:rsidR="00F67DDF" w:rsidRPr="001A600B" w:rsidRDefault="00F67DDF"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503528AA" w14:textId="3BE9C0BC" w:rsidR="00F67DDF" w:rsidRPr="001A600B" w:rsidRDefault="00F67DDF" w:rsidP="0027281A">
            <w:pPr>
              <w:tabs>
                <w:tab w:val="left" w:pos="567"/>
              </w:tabs>
              <w:suppressAutoHyphens w:val="0"/>
              <w:jc w:val="both"/>
              <w:rPr>
                <w:sz w:val="24"/>
                <w:szCs w:val="24"/>
                <w:lang w:val="lt-LT"/>
              </w:rPr>
            </w:pPr>
            <w:proofErr w:type="spellStart"/>
            <w:r>
              <w:rPr>
                <w:sz w:val="24"/>
                <w:szCs w:val="24"/>
              </w:rPr>
              <w:t>turi</w:t>
            </w:r>
            <w:proofErr w:type="spellEnd"/>
            <w:r>
              <w:rPr>
                <w:sz w:val="24"/>
                <w:szCs w:val="24"/>
              </w:rPr>
              <w:t xml:space="preserve"> </w:t>
            </w:r>
            <w:proofErr w:type="spellStart"/>
            <w:r>
              <w:rPr>
                <w:sz w:val="24"/>
                <w:szCs w:val="24"/>
              </w:rPr>
              <w:t>būti</w:t>
            </w:r>
            <w:proofErr w:type="spellEnd"/>
            <w:r>
              <w:rPr>
                <w:sz w:val="24"/>
                <w:szCs w:val="24"/>
              </w:rPr>
              <w:t xml:space="preserve"> </w:t>
            </w:r>
            <w:proofErr w:type="spellStart"/>
            <w:r>
              <w:rPr>
                <w:sz w:val="24"/>
                <w:szCs w:val="24"/>
              </w:rPr>
              <w:t>aktyvuojamas</w:t>
            </w:r>
            <w:proofErr w:type="spellEnd"/>
            <w:r>
              <w:rPr>
                <w:sz w:val="24"/>
                <w:szCs w:val="24"/>
              </w:rPr>
              <w:t xml:space="preserve"> </w:t>
            </w:r>
            <w:proofErr w:type="spellStart"/>
            <w:r>
              <w:rPr>
                <w:sz w:val="24"/>
                <w:szCs w:val="24"/>
              </w:rPr>
              <w:t>vieno</w:t>
            </w:r>
            <w:proofErr w:type="spellEnd"/>
            <w:r>
              <w:rPr>
                <w:sz w:val="24"/>
                <w:szCs w:val="24"/>
              </w:rPr>
              <w:t xml:space="preserve"> </w:t>
            </w:r>
            <w:proofErr w:type="spellStart"/>
            <w:r>
              <w:rPr>
                <w:sz w:val="24"/>
                <w:szCs w:val="24"/>
              </w:rPr>
              <w:t>mygtuko</w:t>
            </w:r>
            <w:proofErr w:type="spellEnd"/>
            <w:r>
              <w:rPr>
                <w:sz w:val="24"/>
                <w:szCs w:val="24"/>
              </w:rPr>
              <w:t xml:space="preserve"> </w:t>
            </w:r>
            <w:proofErr w:type="spellStart"/>
            <w:r>
              <w:rPr>
                <w:sz w:val="24"/>
                <w:szCs w:val="24"/>
              </w:rPr>
              <w:t>paspaudimu</w:t>
            </w:r>
            <w:proofErr w:type="spellEnd"/>
            <w:r>
              <w:rPr>
                <w:sz w:val="24"/>
                <w:szCs w:val="24"/>
              </w:rPr>
              <w:t>;</w:t>
            </w:r>
          </w:p>
        </w:tc>
        <w:tc>
          <w:tcPr>
            <w:tcW w:w="2977" w:type="dxa"/>
            <w:shd w:val="clear" w:color="auto" w:fill="auto"/>
            <w:vAlign w:val="center"/>
          </w:tcPr>
          <w:p w14:paraId="2265E8DC" w14:textId="3E70AB39" w:rsidR="00F67DDF" w:rsidRPr="001A600B" w:rsidRDefault="0027406B" w:rsidP="00F33426">
            <w:pPr>
              <w:suppressAutoHyphens w:val="0"/>
              <w:jc w:val="center"/>
              <w:rPr>
                <w:i/>
                <w:iCs/>
                <w:color w:val="000000"/>
                <w:sz w:val="22"/>
                <w:szCs w:val="22"/>
                <w:lang w:val="lt-LT"/>
              </w:rPr>
            </w:pPr>
            <w:r w:rsidRPr="001A600B">
              <w:rPr>
                <w:i/>
                <w:iCs/>
                <w:color w:val="000000"/>
                <w:sz w:val="22"/>
                <w:szCs w:val="22"/>
                <w:lang w:val="lt-LT"/>
              </w:rPr>
              <w:t>TAIP/NE</w:t>
            </w:r>
          </w:p>
        </w:tc>
        <w:tc>
          <w:tcPr>
            <w:tcW w:w="2410" w:type="dxa"/>
            <w:shd w:val="clear" w:color="auto" w:fill="auto"/>
          </w:tcPr>
          <w:p w14:paraId="3AA3175D" w14:textId="77777777" w:rsidR="00F67DDF" w:rsidRPr="001A600B" w:rsidRDefault="00F67DDF" w:rsidP="00F33426">
            <w:pPr>
              <w:suppressAutoHyphens w:val="0"/>
              <w:jc w:val="center"/>
              <w:rPr>
                <w:i/>
                <w:iCs/>
                <w:color w:val="000000"/>
                <w:sz w:val="22"/>
                <w:szCs w:val="22"/>
                <w:lang w:val="lt-LT"/>
              </w:rPr>
            </w:pPr>
          </w:p>
        </w:tc>
      </w:tr>
      <w:tr w:rsidR="00F67DDF" w:rsidRPr="001A600B" w14:paraId="0E9C2347" w14:textId="77777777" w:rsidTr="004935EA">
        <w:tc>
          <w:tcPr>
            <w:tcW w:w="851" w:type="dxa"/>
            <w:shd w:val="clear" w:color="auto" w:fill="auto"/>
          </w:tcPr>
          <w:p w14:paraId="1BF8FD7C" w14:textId="77777777" w:rsidR="00F67DDF" w:rsidRPr="001A600B" w:rsidRDefault="00F67DDF"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3A214348" w14:textId="788DAC4A" w:rsidR="00F67DDF" w:rsidRPr="001A600B" w:rsidRDefault="00F67DDF" w:rsidP="0027281A">
            <w:pPr>
              <w:tabs>
                <w:tab w:val="left" w:pos="567"/>
              </w:tabs>
              <w:suppressAutoHyphens w:val="0"/>
              <w:jc w:val="both"/>
              <w:rPr>
                <w:sz w:val="24"/>
                <w:szCs w:val="24"/>
                <w:lang w:val="lt-LT"/>
              </w:rPr>
            </w:pPr>
            <w:proofErr w:type="spellStart"/>
            <w:r>
              <w:rPr>
                <w:sz w:val="24"/>
                <w:szCs w:val="24"/>
              </w:rPr>
              <w:t>turi</w:t>
            </w:r>
            <w:proofErr w:type="spellEnd"/>
            <w:r>
              <w:rPr>
                <w:sz w:val="24"/>
                <w:szCs w:val="24"/>
              </w:rPr>
              <w:t xml:space="preserve"> </w:t>
            </w:r>
            <w:proofErr w:type="spellStart"/>
            <w:r>
              <w:rPr>
                <w:sz w:val="24"/>
                <w:szCs w:val="24"/>
              </w:rPr>
              <w:t>turėti</w:t>
            </w:r>
            <w:proofErr w:type="spellEnd"/>
            <w:r>
              <w:rPr>
                <w:sz w:val="24"/>
                <w:szCs w:val="24"/>
              </w:rPr>
              <w:t xml:space="preserve"> </w:t>
            </w:r>
            <w:proofErr w:type="spellStart"/>
            <w:r>
              <w:rPr>
                <w:sz w:val="24"/>
                <w:szCs w:val="24"/>
              </w:rPr>
              <w:t>nemažesnę</w:t>
            </w:r>
            <w:proofErr w:type="spellEnd"/>
            <w:r>
              <w:rPr>
                <w:sz w:val="24"/>
                <w:szCs w:val="24"/>
              </w:rPr>
              <w:t xml:space="preserve"> </w:t>
            </w:r>
            <w:proofErr w:type="spellStart"/>
            <w:r>
              <w:rPr>
                <w:sz w:val="24"/>
                <w:szCs w:val="24"/>
              </w:rPr>
              <w:t>kaip</w:t>
            </w:r>
            <w:proofErr w:type="spellEnd"/>
            <w:r>
              <w:rPr>
                <w:sz w:val="24"/>
                <w:szCs w:val="24"/>
              </w:rPr>
              <w:t xml:space="preserve"> IP 65 </w:t>
            </w:r>
            <w:proofErr w:type="spellStart"/>
            <w:r>
              <w:rPr>
                <w:sz w:val="24"/>
                <w:szCs w:val="24"/>
              </w:rPr>
              <w:t>apsaugą</w:t>
            </w:r>
            <w:proofErr w:type="spellEnd"/>
            <w:r>
              <w:rPr>
                <w:sz w:val="24"/>
                <w:szCs w:val="24"/>
              </w:rPr>
              <w:t xml:space="preserve"> </w:t>
            </w:r>
            <w:proofErr w:type="spellStart"/>
            <w:r>
              <w:rPr>
                <w:sz w:val="24"/>
                <w:szCs w:val="24"/>
              </w:rPr>
              <w:t>aplinkos</w:t>
            </w:r>
            <w:proofErr w:type="spellEnd"/>
            <w:r>
              <w:rPr>
                <w:sz w:val="24"/>
                <w:szCs w:val="24"/>
              </w:rPr>
              <w:t xml:space="preserve"> </w:t>
            </w:r>
            <w:proofErr w:type="spellStart"/>
            <w:r>
              <w:rPr>
                <w:sz w:val="24"/>
                <w:szCs w:val="24"/>
              </w:rPr>
              <w:t>poveikiui</w:t>
            </w:r>
            <w:proofErr w:type="spellEnd"/>
            <w:r>
              <w:rPr>
                <w:sz w:val="24"/>
                <w:szCs w:val="24"/>
              </w:rPr>
              <w:t xml:space="preserve"> </w:t>
            </w:r>
            <w:proofErr w:type="spellStart"/>
            <w:r w:rsidRPr="00EE3D48">
              <w:rPr>
                <w:sz w:val="24"/>
                <w:szCs w:val="24"/>
              </w:rPr>
              <w:t>arba</w:t>
            </w:r>
            <w:proofErr w:type="spellEnd"/>
            <w:r w:rsidRPr="00EE3D48">
              <w:rPr>
                <w:sz w:val="24"/>
                <w:szCs w:val="24"/>
              </w:rPr>
              <w:t xml:space="preserve"> </w:t>
            </w:r>
            <w:proofErr w:type="spellStart"/>
            <w:r w:rsidRPr="00EE3D48">
              <w:rPr>
                <w:sz w:val="24"/>
                <w:szCs w:val="24"/>
              </w:rPr>
              <w:t>lygiavertis</w:t>
            </w:r>
            <w:proofErr w:type="spellEnd"/>
            <w:r>
              <w:rPr>
                <w:sz w:val="24"/>
                <w:szCs w:val="24"/>
              </w:rPr>
              <w:t>;</w:t>
            </w:r>
          </w:p>
        </w:tc>
        <w:tc>
          <w:tcPr>
            <w:tcW w:w="2977" w:type="dxa"/>
            <w:shd w:val="clear" w:color="auto" w:fill="auto"/>
            <w:vAlign w:val="center"/>
          </w:tcPr>
          <w:p w14:paraId="291EF4B4" w14:textId="15F0D9CB" w:rsidR="00F67DDF" w:rsidRPr="001A600B" w:rsidRDefault="0027406B" w:rsidP="0027406B">
            <w:pPr>
              <w:suppressAutoHyphens w:val="0"/>
              <w:jc w:val="center"/>
              <w:rPr>
                <w:i/>
                <w:iCs/>
                <w:color w:val="000000"/>
                <w:sz w:val="22"/>
                <w:szCs w:val="22"/>
                <w:lang w:val="lt-LT"/>
              </w:rPr>
            </w:pPr>
            <w:r w:rsidRPr="00B963F5">
              <w:rPr>
                <w:i/>
                <w:iCs/>
                <w:color w:val="000000"/>
                <w:sz w:val="22"/>
                <w:szCs w:val="22"/>
                <w:lang w:val="lt-LT"/>
              </w:rPr>
              <w:t>nurodyti tikslią siūlomą reikšmę, (</w:t>
            </w:r>
            <w:r>
              <w:rPr>
                <w:i/>
                <w:iCs/>
                <w:color w:val="000000"/>
                <w:sz w:val="22"/>
                <w:szCs w:val="22"/>
                <w:lang w:val="lt-LT"/>
              </w:rPr>
              <w:t>IP lygis</w:t>
            </w:r>
            <w:r w:rsidRPr="00B963F5">
              <w:rPr>
                <w:i/>
                <w:iCs/>
                <w:color w:val="000000"/>
                <w:sz w:val="22"/>
                <w:szCs w:val="22"/>
                <w:lang w:val="lt-LT"/>
              </w:rPr>
              <w:t>): ________</w:t>
            </w:r>
          </w:p>
        </w:tc>
        <w:tc>
          <w:tcPr>
            <w:tcW w:w="2410" w:type="dxa"/>
            <w:shd w:val="clear" w:color="auto" w:fill="auto"/>
          </w:tcPr>
          <w:p w14:paraId="239E652D" w14:textId="77777777" w:rsidR="00F67DDF" w:rsidRPr="001A600B" w:rsidRDefault="00F67DDF" w:rsidP="00F33426">
            <w:pPr>
              <w:suppressAutoHyphens w:val="0"/>
              <w:jc w:val="center"/>
              <w:rPr>
                <w:i/>
                <w:iCs/>
                <w:color w:val="000000"/>
                <w:sz w:val="22"/>
                <w:szCs w:val="22"/>
                <w:lang w:val="lt-LT"/>
              </w:rPr>
            </w:pPr>
          </w:p>
        </w:tc>
      </w:tr>
      <w:tr w:rsidR="00D36307" w:rsidRPr="001A600B" w14:paraId="11DBB149" w14:textId="77777777" w:rsidTr="004935EA">
        <w:tc>
          <w:tcPr>
            <w:tcW w:w="851" w:type="dxa"/>
            <w:shd w:val="clear" w:color="auto" w:fill="auto"/>
          </w:tcPr>
          <w:p w14:paraId="4660E052" w14:textId="77777777" w:rsidR="00D36307" w:rsidRPr="001A600B" w:rsidRDefault="00D36307" w:rsidP="00D36307">
            <w:pPr>
              <w:pStyle w:val="ListParagraph"/>
              <w:numPr>
                <w:ilvl w:val="1"/>
                <w:numId w:val="40"/>
              </w:numPr>
              <w:suppressAutoHyphens w:val="0"/>
              <w:ind w:left="357" w:right="-105" w:hanging="357"/>
              <w:jc w:val="center"/>
              <w:rPr>
                <w:sz w:val="22"/>
                <w:szCs w:val="22"/>
                <w:lang w:val="lt-LT"/>
              </w:rPr>
            </w:pPr>
          </w:p>
        </w:tc>
        <w:tc>
          <w:tcPr>
            <w:tcW w:w="4678" w:type="dxa"/>
            <w:shd w:val="clear" w:color="auto" w:fill="auto"/>
          </w:tcPr>
          <w:p w14:paraId="0D8A81FC" w14:textId="7A8E5392" w:rsidR="00D36307" w:rsidRPr="001A600B" w:rsidRDefault="00F67DDF" w:rsidP="0027281A">
            <w:pPr>
              <w:tabs>
                <w:tab w:val="left" w:pos="567"/>
              </w:tabs>
              <w:suppressAutoHyphens w:val="0"/>
              <w:jc w:val="both"/>
              <w:rPr>
                <w:bCs/>
                <w:sz w:val="24"/>
                <w:szCs w:val="24"/>
                <w:lang w:val="lt-LT"/>
              </w:rPr>
            </w:pPr>
            <w:proofErr w:type="spellStart"/>
            <w:r>
              <w:rPr>
                <w:sz w:val="24"/>
                <w:szCs w:val="24"/>
              </w:rPr>
              <w:t>pilnai</w:t>
            </w:r>
            <w:proofErr w:type="spellEnd"/>
            <w:r>
              <w:rPr>
                <w:sz w:val="24"/>
                <w:szCs w:val="24"/>
              </w:rPr>
              <w:t xml:space="preserve"> </w:t>
            </w:r>
            <w:proofErr w:type="spellStart"/>
            <w:r>
              <w:rPr>
                <w:sz w:val="24"/>
                <w:szCs w:val="24"/>
              </w:rPr>
              <w:t>pakrautos</w:t>
            </w:r>
            <w:proofErr w:type="spellEnd"/>
            <w:r>
              <w:rPr>
                <w:sz w:val="24"/>
                <w:szCs w:val="24"/>
              </w:rPr>
              <w:t xml:space="preserve"> </w:t>
            </w:r>
            <w:proofErr w:type="spellStart"/>
            <w:r>
              <w:rPr>
                <w:sz w:val="24"/>
                <w:szCs w:val="24"/>
              </w:rPr>
              <w:t>baterijos</w:t>
            </w:r>
            <w:proofErr w:type="spellEnd"/>
            <w:r>
              <w:rPr>
                <w:sz w:val="24"/>
                <w:szCs w:val="24"/>
              </w:rPr>
              <w:t xml:space="preserve">, </w:t>
            </w:r>
            <w:proofErr w:type="spellStart"/>
            <w:r>
              <w:rPr>
                <w:sz w:val="24"/>
                <w:szCs w:val="24"/>
              </w:rPr>
              <w:t>aktyvuotame</w:t>
            </w:r>
            <w:proofErr w:type="spellEnd"/>
            <w:r>
              <w:rPr>
                <w:sz w:val="24"/>
                <w:szCs w:val="24"/>
              </w:rPr>
              <w:t xml:space="preserve"> </w:t>
            </w:r>
            <w:proofErr w:type="spellStart"/>
            <w:r>
              <w:rPr>
                <w:sz w:val="24"/>
                <w:szCs w:val="24"/>
              </w:rPr>
              <w:t>režime</w:t>
            </w:r>
            <w:proofErr w:type="spellEnd"/>
            <w:r>
              <w:rPr>
                <w:sz w:val="24"/>
                <w:szCs w:val="24"/>
              </w:rPr>
              <w:t xml:space="preserve"> </w:t>
            </w:r>
            <w:proofErr w:type="spellStart"/>
            <w:r>
              <w:rPr>
                <w:sz w:val="24"/>
                <w:szCs w:val="24"/>
              </w:rPr>
              <w:t>veikimas</w:t>
            </w:r>
            <w:proofErr w:type="spellEnd"/>
            <w:r>
              <w:rPr>
                <w:sz w:val="24"/>
                <w:szCs w:val="24"/>
              </w:rPr>
              <w:t xml:space="preserve"> – </w:t>
            </w:r>
            <w:proofErr w:type="spellStart"/>
            <w:r>
              <w:rPr>
                <w:sz w:val="24"/>
                <w:szCs w:val="24"/>
              </w:rPr>
              <w:t>ne</w:t>
            </w:r>
            <w:proofErr w:type="spellEnd"/>
            <w:r>
              <w:rPr>
                <w:sz w:val="24"/>
                <w:szCs w:val="24"/>
              </w:rPr>
              <w:t xml:space="preserve"> </w:t>
            </w:r>
            <w:proofErr w:type="spellStart"/>
            <w:r>
              <w:rPr>
                <w:sz w:val="24"/>
                <w:szCs w:val="24"/>
              </w:rPr>
              <w:t>trumpiau</w:t>
            </w:r>
            <w:proofErr w:type="spellEnd"/>
            <w:r>
              <w:rPr>
                <w:sz w:val="24"/>
                <w:szCs w:val="24"/>
              </w:rPr>
              <w:t xml:space="preserve"> </w:t>
            </w:r>
            <w:proofErr w:type="spellStart"/>
            <w:r>
              <w:rPr>
                <w:sz w:val="24"/>
                <w:szCs w:val="24"/>
              </w:rPr>
              <w:t>kaip</w:t>
            </w:r>
            <w:proofErr w:type="spellEnd"/>
            <w:r>
              <w:rPr>
                <w:sz w:val="24"/>
                <w:szCs w:val="24"/>
              </w:rPr>
              <w:t xml:space="preserve"> 5 </w:t>
            </w:r>
            <w:proofErr w:type="spellStart"/>
            <w:r>
              <w:rPr>
                <w:sz w:val="24"/>
                <w:szCs w:val="24"/>
              </w:rPr>
              <w:t>val</w:t>
            </w:r>
            <w:proofErr w:type="spellEnd"/>
            <w:r>
              <w:rPr>
                <w:sz w:val="24"/>
                <w:szCs w:val="24"/>
              </w:rPr>
              <w:t>.;</w:t>
            </w:r>
          </w:p>
        </w:tc>
        <w:tc>
          <w:tcPr>
            <w:tcW w:w="2977" w:type="dxa"/>
            <w:shd w:val="clear" w:color="auto" w:fill="auto"/>
            <w:vAlign w:val="center"/>
          </w:tcPr>
          <w:p w14:paraId="15A94C02" w14:textId="0645915A" w:rsidR="00D36307" w:rsidRPr="001A600B" w:rsidRDefault="0027406B" w:rsidP="0027406B">
            <w:pPr>
              <w:suppressAutoHyphens w:val="0"/>
              <w:jc w:val="center"/>
              <w:rPr>
                <w:i/>
                <w:iCs/>
                <w:color w:val="000000"/>
                <w:sz w:val="22"/>
                <w:szCs w:val="22"/>
                <w:lang w:val="lt-LT"/>
              </w:rPr>
            </w:pPr>
            <w:r w:rsidRPr="00B963F5">
              <w:rPr>
                <w:i/>
                <w:iCs/>
                <w:color w:val="000000"/>
                <w:sz w:val="22"/>
                <w:szCs w:val="22"/>
                <w:lang w:val="lt-LT"/>
              </w:rPr>
              <w:t>nurodyti tikslią siūlomą reikšmę, (</w:t>
            </w:r>
            <w:r>
              <w:rPr>
                <w:i/>
                <w:iCs/>
                <w:color w:val="000000"/>
                <w:sz w:val="22"/>
                <w:szCs w:val="22"/>
                <w:lang w:val="lt-LT"/>
              </w:rPr>
              <w:t>trukmė, val.</w:t>
            </w:r>
            <w:r w:rsidRPr="00B963F5">
              <w:rPr>
                <w:i/>
                <w:iCs/>
                <w:color w:val="000000"/>
                <w:sz w:val="22"/>
                <w:szCs w:val="22"/>
                <w:lang w:val="lt-LT"/>
              </w:rPr>
              <w:t>): ________</w:t>
            </w:r>
          </w:p>
        </w:tc>
        <w:tc>
          <w:tcPr>
            <w:tcW w:w="2410" w:type="dxa"/>
            <w:shd w:val="clear" w:color="auto" w:fill="auto"/>
          </w:tcPr>
          <w:p w14:paraId="1AD5A9B1" w14:textId="77777777" w:rsidR="00D36307" w:rsidRPr="001A600B" w:rsidRDefault="00D36307" w:rsidP="00F33426">
            <w:pPr>
              <w:suppressAutoHyphens w:val="0"/>
              <w:jc w:val="center"/>
              <w:rPr>
                <w:i/>
                <w:iCs/>
                <w:color w:val="000000"/>
                <w:sz w:val="22"/>
                <w:szCs w:val="22"/>
                <w:lang w:val="lt-LT"/>
              </w:rPr>
            </w:pPr>
          </w:p>
        </w:tc>
      </w:tr>
      <w:tr w:rsidR="00D36307" w:rsidRPr="001A600B" w14:paraId="223E9237" w14:textId="77777777" w:rsidTr="004935EA">
        <w:tc>
          <w:tcPr>
            <w:tcW w:w="851" w:type="dxa"/>
            <w:shd w:val="clear" w:color="auto" w:fill="auto"/>
          </w:tcPr>
          <w:p w14:paraId="631582FB" w14:textId="77777777" w:rsidR="00D36307" w:rsidRPr="001A600B" w:rsidRDefault="00D36307" w:rsidP="00D36307">
            <w:pPr>
              <w:pStyle w:val="ListParagraph"/>
              <w:numPr>
                <w:ilvl w:val="1"/>
                <w:numId w:val="40"/>
              </w:numPr>
              <w:suppressAutoHyphens w:val="0"/>
              <w:ind w:left="357" w:right="-105" w:hanging="357"/>
              <w:jc w:val="center"/>
              <w:rPr>
                <w:sz w:val="22"/>
                <w:szCs w:val="22"/>
                <w:lang w:val="lt-LT"/>
              </w:rPr>
            </w:pPr>
          </w:p>
        </w:tc>
        <w:tc>
          <w:tcPr>
            <w:tcW w:w="4678" w:type="dxa"/>
            <w:shd w:val="clear" w:color="auto" w:fill="auto"/>
          </w:tcPr>
          <w:p w14:paraId="4B4EC939" w14:textId="2494EC70" w:rsidR="00D36307" w:rsidRPr="001A600B" w:rsidRDefault="00F67DDF" w:rsidP="0027281A">
            <w:pPr>
              <w:tabs>
                <w:tab w:val="left" w:pos="567"/>
              </w:tabs>
              <w:suppressAutoHyphens w:val="0"/>
              <w:jc w:val="both"/>
              <w:rPr>
                <w:bCs/>
                <w:sz w:val="24"/>
                <w:szCs w:val="24"/>
                <w:lang w:val="lt-LT"/>
              </w:rPr>
            </w:pPr>
            <w:proofErr w:type="spellStart"/>
            <w:r>
              <w:rPr>
                <w:sz w:val="24"/>
                <w:szCs w:val="24"/>
              </w:rPr>
              <w:t>svoris</w:t>
            </w:r>
            <w:proofErr w:type="spellEnd"/>
            <w:r>
              <w:rPr>
                <w:sz w:val="24"/>
                <w:szCs w:val="24"/>
              </w:rPr>
              <w:t xml:space="preserve"> – </w:t>
            </w:r>
            <w:proofErr w:type="spellStart"/>
            <w:r>
              <w:rPr>
                <w:sz w:val="24"/>
                <w:szCs w:val="24"/>
              </w:rPr>
              <w:t>nedaugiau</w:t>
            </w:r>
            <w:proofErr w:type="spellEnd"/>
            <w:r>
              <w:rPr>
                <w:sz w:val="24"/>
                <w:szCs w:val="24"/>
              </w:rPr>
              <w:t xml:space="preserve"> </w:t>
            </w:r>
            <w:proofErr w:type="spellStart"/>
            <w:r>
              <w:rPr>
                <w:sz w:val="24"/>
                <w:szCs w:val="24"/>
              </w:rPr>
              <w:t>kaip</w:t>
            </w:r>
            <w:proofErr w:type="spellEnd"/>
            <w:r>
              <w:rPr>
                <w:sz w:val="24"/>
                <w:szCs w:val="24"/>
              </w:rPr>
              <w:t xml:space="preserve"> 12 kg.;</w:t>
            </w:r>
          </w:p>
        </w:tc>
        <w:tc>
          <w:tcPr>
            <w:tcW w:w="2977" w:type="dxa"/>
            <w:shd w:val="clear" w:color="auto" w:fill="auto"/>
            <w:vAlign w:val="center"/>
          </w:tcPr>
          <w:p w14:paraId="288A7B15" w14:textId="75B1EE12" w:rsidR="00D36307" w:rsidRPr="001A600B" w:rsidRDefault="0027406B" w:rsidP="0027406B">
            <w:pPr>
              <w:suppressAutoHyphens w:val="0"/>
              <w:jc w:val="center"/>
              <w:rPr>
                <w:i/>
                <w:iCs/>
                <w:color w:val="000000"/>
                <w:sz w:val="22"/>
                <w:szCs w:val="22"/>
                <w:lang w:val="lt-LT"/>
              </w:rPr>
            </w:pPr>
            <w:r w:rsidRPr="00B963F5">
              <w:rPr>
                <w:i/>
                <w:iCs/>
                <w:color w:val="000000"/>
                <w:sz w:val="22"/>
                <w:szCs w:val="22"/>
                <w:lang w:val="lt-LT"/>
              </w:rPr>
              <w:t>nurodyti tikslią siūlomą reikšmę, (</w:t>
            </w:r>
            <w:r>
              <w:rPr>
                <w:i/>
                <w:iCs/>
                <w:color w:val="000000"/>
                <w:sz w:val="22"/>
                <w:szCs w:val="22"/>
                <w:lang w:val="lt-LT"/>
              </w:rPr>
              <w:t>svoris, kg</w:t>
            </w:r>
            <w:r w:rsidRPr="00B963F5">
              <w:rPr>
                <w:i/>
                <w:iCs/>
                <w:color w:val="000000"/>
                <w:sz w:val="22"/>
                <w:szCs w:val="22"/>
                <w:lang w:val="lt-LT"/>
              </w:rPr>
              <w:t>): ________</w:t>
            </w:r>
          </w:p>
        </w:tc>
        <w:tc>
          <w:tcPr>
            <w:tcW w:w="2410" w:type="dxa"/>
            <w:shd w:val="clear" w:color="auto" w:fill="auto"/>
          </w:tcPr>
          <w:p w14:paraId="63A09344" w14:textId="77777777" w:rsidR="00D36307" w:rsidRPr="001A600B" w:rsidRDefault="00D36307" w:rsidP="00F33426">
            <w:pPr>
              <w:suppressAutoHyphens w:val="0"/>
              <w:jc w:val="center"/>
              <w:rPr>
                <w:i/>
                <w:iCs/>
                <w:color w:val="000000"/>
                <w:sz w:val="22"/>
                <w:szCs w:val="22"/>
                <w:lang w:val="lt-LT"/>
              </w:rPr>
            </w:pPr>
          </w:p>
        </w:tc>
      </w:tr>
      <w:tr w:rsidR="00D36307" w:rsidRPr="001A600B" w14:paraId="4CE490D6" w14:textId="77777777" w:rsidTr="004935EA">
        <w:tc>
          <w:tcPr>
            <w:tcW w:w="851" w:type="dxa"/>
            <w:shd w:val="clear" w:color="auto" w:fill="auto"/>
          </w:tcPr>
          <w:p w14:paraId="1D1F7147" w14:textId="77777777" w:rsidR="00D36307" w:rsidRPr="001A600B" w:rsidRDefault="00D36307" w:rsidP="00D36307">
            <w:pPr>
              <w:pStyle w:val="ListParagraph"/>
              <w:numPr>
                <w:ilvl w:val="1"/>
                <w:numId w:val="40"/>
              </w:numPr>
              <w:suppressAutoHyphens w:val="0"/>
              <w:ind w:left="357" w:right="-105" w:hanging="357"/>
              <w:jc w:val="center"/>
              <w:rPr>
                <w:sz w:val="22"/>
                <w:szCs w:val="22"/>
                <w:lang w:val="lt-LT"/>
              </w:rPr>
            </w:pPr>
          </w:p>
        </w:tc>
        <w:tc>
          <w:tcPr>
            <w:tcW w:w="4678" w:type="dxa"/>
            <w:shd w:val="clear" w:color="auto" w:fill="auto"/>
          </w:tcPr>
          <w:p w14:paraId="5A496145" w14:textId="71357549" w:rsidR="00D36307" w:rsidRPr="001A600B" w:rsidRDefault="00F67DDF" w:rsidP="0027281A">
            <w:pPr>
              <w:tabs>
                <w:tab w:val="left" w:pos="567"/>
              </w:tabs>
              <w:suppressAutoHyphens w:val="0"/>
              <w:jc w:val="both"/>
              <w:rPr>
                <w:bCs/>
                <w:sz w:val="24"/>
                <w:szCs w:val="24"/>
                <w:lang w:val="lt-LT"/>
              </w:rPr>
            </w:pPr>
            <w:proofErr w:type="spellStart"/>
            <w:r>
              <w:rPr>
                <w:sz w:val="24"/>
                <w:szCs w:val="24"/>
              </w:rPr>
              <w:t>turi</w:t>
            </w:r>
            <w:proofErr w:type="spellEnd"/>
            <w:r>
              <w:rPr>
                <w:sz w:val="24"/>
                <w:szCs w:val="24"/>
              </w:rPr>
              <w:t xml:space="preserve"> </w:t>
            </w:r>
            <w:proofErr w:type="spellStart"/>
            <w:r>
              <w:rPr>
                <w:sz w:val="24"/>
                <w:szCs w:val="24"/>
              </w:rPr>
              <w:t>turėti</w:t>
            </w:r>
            <w:proofErr w:type="spellEnd"/>
            <w:r>
              <w:rPr>
                <w:sz w:val="24"/>
                <w:szCs w:val="24"/>
              </w:rPr>
              <w:t xml:space="preserve"> </w:t>
            </w:r>
            <w:proofErr w:type="spellStart"/>
            <w:r>
              <w:rPr>
                <w:sz w:val="24"/>
                <w:szCs w:val="24"/>
              </w:rPr>
              <w:t>galimybę</w:t>
            </w:r>
            <w:proofErr w:type="spellEnd"/>
            <w:r>
              <w:rPr>
                <w:sz w:val="24"/>
                <w:szCs w:val="24"/>
              </w:rPr>
              <w:t xml:space="preserve"> </w:t>
            </w:r>
            <w:proofErr w:type="spellStart"/>
            <w:r>
              <w:rPr>
                <w:sz w:val="24"/>
                <w:szCs w:val="24"/>
              </w:rPr>
              <w:t>tvirtinti</w:t>
            </w:r>
            <w:proofErr w:type="spellEnd"/>
            <w:r>
              <w:rPr>
                <w:sz w:val="24"/>
                <w:szCs w:val="24"/>
              </w:rPr>
              <w:t xml:space="preserve"> </w:t>
            </w:r>
            <w:proofErr w:type="spellStart"/>
            <w:r>
              <w:rPr>
                <w:sz w:val="24"/>
                <w:szCs w:val="24"/>
              </w:rPr>
              <w:t>ant</w:t>
            </w:r>
            <w:proofErr w:type="spellEnd"/>
            <w:r>
              <w:rPr>
                <w:sz w:val="24"/>
                <w:szCs w:val="24"/>
              </w:rPr>
              <w:t xml:space="preserve"> </w:t>
            </w:r>
            <w:proofErr w:type="spellStart"/>
            <w:r>
              <w:rPr>
                <w:sz w:val="24"/>
                <w:szCs w:val="24"/>
              </w:rPr>
              <w:t>automobilio</w:t>
            </w:r>
            <w:proofErr w:type="spellEnd"/>
            <w:r>
              <w:rPr>
                <w:sz w:val="24"/>
                <w:szCs w:val="24"/>
              </w:rPr>
              <w:t xml:space="preserve"> </w:t>
            </w:r>
            <w:proofErr w:type="spellStart"/>
            <w:r>
              <w:rPr>
                <w:sz w:val="24"/>
                <w:szCs w:val="24"/>
              </w:rPr>
              <w:t>stogo</w:t>
            </w:r>
            <w:proofErr w:type="spellEnd"/>
            <w:r>
              <w:rPr>
                <w:sz w:val="24"/>
                <w:szCs w:val="24"/>
              </w:rPr>
              <w:t>;</w:t>
            </w:r>
          </w:p>
        </w:tc>
        <w:tc>
          <w:tcPr>
            <w:tcW w:w="2977" w:type="dxa"/>
            <w:shd w:val="clear" w:color="auto" w:fill="auto"/>
            <w:vAlign w:val="center"/>
          </w:tcPr>
          <w:p w14:paraId="4C2581E9" w14:textId="3E624A4B" w:rsidR="00D36307" w:rsidRPr="001A600B" w:rsidRDefault="004E1D64" w:rsidP="00F33426">
            <w:pPr>
              <w:suppressAutoHyphens w:val="0"/>
              <w:jc w:val="center"/>
              <w:rPr>
                <w:i/>
                <w:iCs/>
                <w:color w:val="000000"/>
                <w:sz w:val="22"/>
                <w:szCs w:val="22"/>
                <w:lang w:val="lt-LT"/>
              </w:rPr>
            </w:pPr>
            <w:r w:rsidRPr="001A600B">
              <w:rPr>
                <w:i/>
                <w:iCs/>
                <w:color w:val="000000"/>
                <w:sz w:val="22"/>
                <w:szCs w:val="22"/>
                <w:lang w:val="lt-LT"/>
              </w:rPr>
              <w:t>TAIP/NE</w:t>
            </w:r>
          </w:p>
        </w:tc>
        <w:tc>
          <w:tcPr>
            <w:tcW w:w="2410" w:type="dxa"/>
            <w:shd w:val="clear" w:color="auto" w:fill="auto"/>
          </w:tcPr>
          <w:p w14:paraId="55F5AC6C" w14:textId="77777777" w:rsidR="00D36307" w:rsidRPr="001A600B" w:rsidRDefault="00D36307" w:rsidP="00F33426">
            <w:pPr>
              <w:suppressAutoHyphens w:val="0"/>
              <w:jc w:val="center"/>
              <w:rPr>
                <w:i/>
                <w:iCs/>
                <w:color w:val="000000"/>
                <w:sz w:val="22"/>
                <w:szCs w:val="22"/>
                <w:lang w:val="lt-LT"/>
              </w:rPr>
            </w:pPr>
          </w:p>
        </w:tc>
      </w:tr>
      <w:tr w:rsidR="00D36307" w:rsidRPr="001A600B" w14:paraId="10747E32" w14:textId="77777777" w:rsidTr="004935EA">
        <w:tc>
          <w:tcPr>
            <w:tcW w:w="851" w:type="dxa"/>
            <w:shd w:val="clear" w:color="auto" w:fill="auto"/>
          </w:tcPr>
          <w:p w14:paraId="2E3AABDA" w14:textId="77777777" w:rsidR="00D36307" w:rsidRPr="001A600B" w:rsidRDefault="00D36307" w:rsidP="00D36307">
            <w:pPr>
              <w:pStyle w:val="ListParagraph"/>
              <w:numPr>
                <w:ilvl w:val="1"/>
                <w:numId w:val="40"/>
              </w:numPr>
              <w:suppressAutoHyphens w:val="0"/>
              <w:ind w:left="357" w:right="-105" w:hanging="357"/>
              <w:jc w:val="center"/>
              <w:rPr>
                <w:sz w:val="22"/>
                <w:szCs w:val="22"/>
                <w:lang w:val="lt-LT"/>
              </w:rPr>
            </w:pPr>
          </w:p>
        </w:tc>
        <w:tc>
          <w:tcPr>
            <w:tcW w:w="4678" w:type="dxa"/>
            <w:shd w:val="clear" w:color="auto" w:fill="auto"/>
          </w:tcPr>
          <w:p w14:paraId="1BDF8EC2" w14:textId="3B87EBD3" w:rsidR="00D36307" w:rsidRPr="001A600B" w:rsidRDefault="00F67DDF" w:rsidP="0027281A">
            <w:pPr>
              <w:tabs>
                <w:tab w:val="left" w:pos="567"/>
              </w:tabs>
              <w:suppressAutoHyphens w:val="0"/>
              <w:jc w:val="both"/>
              <w:rPr>
                <w:bCs/>
                <w:sz w:val="24"/>
                <w:szCs w:val="24"/>
                <w:lang w:val="lt-LT"/>
              </w:rPr>
            </w:pPr>
            <w:proofErr w:type="spellStart"/>
            <w:r>
              <w:rPr>
                <w:sz w:val="24"/>
                <w:szCs w:val="24"/>
              </w:rPr>
              <w:t>įrenginys</w:t>
            </w:r>
            <w:proofErr w:type="spellEnd"/>
            <w:r>
              <w:rPr>
                <w:sz w:val="24"/>
                <w:szCs w:val="24"/>
              </w:rPr>
              <w:t xml:space="preserve"> </w:t>
            </w:r>
            <w:proofErr w:type="spellStart"/>
            <w:r>
              <w:rPr>
                <w:sz w:val="24"/>
                <w:szCs w:val="24"/>
              </w:rPr>
              <w:t>turi</w:t>
            </w:r>
            <w:proofErr w:type="spellEnd"/>
            <w:r>
              <w:rPr>
                <w:sz w:val="24"/>
                <w:szCs w:val="24"/>
              </w:rPr>
              <w:t xml:space="preserve"> </w:t>
            </w:r>
            <w:proofErr w:type="spellStart"/>
            <w:r>
              <w:rPr>
                <w:sz w:val="24"/>
                <w:szCs w:val="24"/>
              </w:rPr>
              <w:t>naudoti</w:t>
            </w:r>
            <w:proofErr w:type="spellEnd"/>
            <w:r>
              <w:rPr>
                <w:sz w:val="24"/>
                <w:szCs w:val="24"/>
              </w:rPr>
              <w:t xml:space="preserve"> </w:t>
            </w:r>
            <w:proofErr w:type="spellStart"/>
            <w:r>
              <w:rPr>
                <w:sz w:val="24"/>
                <w:szCs w:val="24"/>
              </w:rPr>
              <w:t>neskleidžianti</w:t>
            </w:r>
            <w:proofErr w:type="spellEnd"/>
            <w:r>
              <w:rPr>
                <w:sz w:val="24"/>
                <w:szCs w:val="24"/>
              </w:rPr>
              <w:t xml:space="preserve"> </w:t>
            </w:r>
            <w:proofErr w:type="spellStart"/>
            <w:r>
              <w:rPr>
                <w:sz w:val="24"/>
                <w:szCs w:val="24"/>
              </w:rPr>
              <w:t>garso</w:t>
            </w:r>
            <w:proofErr w:type="spellEnd"/>
            <w:r>
              <w:rPr>
                <w:sz w:val="24"/>
                <w:szCs w:val="24"/>
              </w:rPr>
              <w:t xml:space="preserve"> </w:t>
            </w:r>
            <w:proofErr w:type="spellStart"/>
            <w:r>
              <w:rPr>
                <w:sz w:val="24"/>
                <w:szCs w:val="24"/>
              </w:rPr>
              <w:t>pasyvu</w:t>
            </w:r>
            <w:proofErr w:type="spellEnd"/>
            <w:r>
              <w:rPr>
                <w:sz w:val="24"/>
                <w:szCs w:val="24"/>
              </w:rPr>
              <w:t xml:space="preserve"> </w:t>
            </w:r>
            <w:proofErr w:type="spellStart"/>
            <w:r>
              <w:rPr>
                <w:sz w:val="24"/>
                <w:szCs w:val="24"/>
              </w:rPr>
              <w:t>aušinimą</w:t>
            </w:r>
            <w:proofErr w:type="spellEnd"/>
            <w:r>
              <w:rPr>
                <w:sz w:val="24"/>
                <w:szCs w:val="24"/>
              </w:rPr>
              <w:t>.</w:t>
            </w:r>
          </w:p>
        </w:tc>
        <w:tc>
          <w:tcPr>
            <w:tcW w:w="2977" w:type="dxa"/>
            <w:shd w:val="clear" w:color="auto" w:fill="auto"/>
            <w:vAlign w:val="center"/>
          </w:tcPr>
          <w:p w14:paraId="6A7463AB" w14:textId="7A3BE7F8" w:rsidR="00D36307" w:rsidRPr="001A600B" w:rsidRDefault="004E1D64" w:rsidP="00F33426">
            <w:pPr>
              <w:suppressAutoHyphens w:val="0"/>
              <w:jc w:val="center"/>
              <w:rPr>
                <w:i/>
                <w:iCs/>
                <w:color w:val="000000"/>
                <w:sz w:val="22"/>
                <w:szCs w:val="22"/>
                <w:lang w:val="lt-LT"/>
              </w:rPr>
            </w:pPr>
            <w:r w:rsidRPr="001A600B">
              <w:rPr>
                <w:i/>
                <w:iCs/>
                <w:color w:val="000000"/>
                <w:sz w:val="22"/>
                <w:szCs w:val="22"/>
                <w:lang w:val="lt-LT"/>
              </w:rPr>
              <w:t>TAIP/NE</w:t>
            </w:r>
          </w:p>
        </w:tc>
        <w:tc>
          <w:tcPr>
            <w:tcW w:w="2410" w:type="dxa"/>
            <w:shd w:val="clear" w:color="auto" w:fill="auto"/>
          </w:tcPr>
          <w:p w14:paraId="0E2083FF" w14:textId="77777777" w:rsidR="00D36307" w:rsidRPr="001A600B" w:rsidRDefault="00D36307" w:rsidP="00F33426">
            <w:pPr>
              <w:suppressAutoHyphens w:val="0"/>
              <w:jc w:val="center"/>
              <w:rPr>
                <w:i/>
                <w:iCs/>
                <w:color w:val="000000"/>
                <w:sz w:val="22"/>
                <w:szCs w:val="22"/>
                <w:lang w:val="lt-LT"/>
              </w:rPr>
            </w:pPr>
          </w:p>
        </w:tc>
      </w:tr>
      <w:tr w:rsidR="00D36307" w:rsidRPr="001A600B" w14:paraId="740D0265" w14:textId="77777777" w:rsidTr="004935EA">
        <w:tc>
          <w:tcPr>
            <w:tcW w:w="851" w:type="dxa"/>
            <w:shd w:val="clear" w:color="auto" w:fill="auto"/>
          </w:tcPr>
          <w:p w14:paraId="19C4890E" w14:textId="77777777" w:rsidR="00D36307" w:rsidRPr="001A600B" w:rsidRDefault="00D36307" w:rsidP="00D36307">
            <w:pPr>
              <w:pStyle w:val="ListParagraph"/>
              <w:numPr>
                <w:ilvl w:val="1"/>
                <w:numId w:val="40"/>
              </w:numPr>
              <w:suppressAutoHyphens w:val="0"/>
              <w:ind w:left="357" w:right="-105" w:hanging="357"/>
              <w:jc w:val="center"/>
              <w:rPr>
                <w:sz w:val="22"/>
                <w:szCs w:val="22"/>
                <w:lang w:val="lt-LT"/>
              </w:rPr>
            </w:pPr>
          </w:p>
        </w:tc>
        <w:tc>
          <w:tcPr>
            <w:tcW w:w="4678" w:type="dxa"/>
            <w:shd w:val="clear" w:color="auto" w:fill="auto"/>
          </w:tcPr>
          <w:p w14:paraId="23CA9130" w14:textId="3EEA3BD8" w:rsidR="00D36307" w:rsidRPr="001A600B" w:rsidRDefault="00F67DDF" w:rsidP="002156F2">
            <w:pPr>
              <w:tabs>
                <w:tab w:val="left" w:pos="567"/>
              </w:tabs>
              <w:suppressAutoHyphens w:val="0"/>
              <w:jc w:val="both"/>
              <w:rPr>
                <w:bCs/>
                <w:sz w:val="24"/>
                <w:szCs w:val="24"/>
                <w:lang w:val="lt-LT"/>
              </w:rPr>
            </w:pPr>
            <w:proofErr w:type="spellStart"/>
            <w:r>
              <w:rPr>
                <w:sz w:val="24"/>
                <w:szCs w:val="24"/>
              </w:rPr>
              <w:t>turi</w:t>
            </w:r>
            <w:proofErr w:type="spellEnd"/>
            <w:r>
              <w:rPr>
                <w:sz w:val="24"/>
                <w:szCs w:val="24"/>
              </w:rPr>
              <w:t xml:space="preserve"> </w:t>
            </w:r>
            <w:proofErr w:type="spellStart"/>
            <w:r>
              <w:rPr>
                <w:sz w:val="24"/>
                <w:szCs w:val="24"/>
              </w:rPr>
              <w:t>turėti</w:t>
            </w:r>
            <w:proofErr w:type="spellEnd"/>
            <w:r>
              <w:rPr>
                <w:sz w:val="24"/>
                <w:szCs w:val="24"/>
              </w:rPr>
              <w:t xml:space="preserve"> </w:t>
            </w:r>
            <w:proofErr w:type="spellStart"/>
            <w:r>
              <w:rPr>
                <w:sz w:val="24"/>
                <w:szCs w:val="24"/>
              </w:rPr>
              <w:t>vartotojo</w:t>
            </w:r>
            <w:proofErr w:type="spellEnd"/>
            <w:r>
              <w:rPr>
                <w:sz w:val="24"/>
                <w:szCs w:val="24"/>
              </w:rPr>
              <w:t xml:space="preserve"> </w:t>
            </w:r>
            <w:proofErr w:type="spellStart"/>
            <w:r>
              <w:rPr>
                <w:sz w:val="24"/>
                <w:szCs w:val="24"/>
              </w:rPr>
              <w:t>vadovą</w:t>
            </w:r>
            <w:proofErr w:type="spellEnd"/>
            <w:r>
              <w:rPr>
                <w:sz w:val="24"/>
                <w:szCs w:val="24"/>
              </w:rPr>
              <w:t xml:space="preserve"> </w:t>
            </w:r>
            <w:bookmarkStart w:id="0" w:name="_GoBack"/>
            <w:proofErr w:type="spellStart"/>
            <w:r w:rsidRPr="002156F2">
              <w:rPr>
                <w:strike/>
                <w:sz w:val="24"/>
                <w:szCs w:val="24"/>
              </w:rPr>
              <w:t>Ukrainos</w:t>
            </w:r>
            <w:proofErr w:type="spellEnd"/>
            <w:r>
              <w:rPr>
                <w:sz w:val="24"/>
                <w:szCs w:val="24"/>
              </w:rPr>
              <w:t xml:space="preserve"> </w:t>
            </w:r>
            <w:bookmarkEnd w:id="0"/>
            <w:r w:rsidR="002156F2" w:rsidRPr="002156F2">
              <w:rPr>
                <w:b/>
                <w:sz w:val="24"/>
                <w:szCs w:val="24"/>
                <w:lang w:val="lt-LT"/>
              </w:rPr>
              <w:t>lietuvių</w:t>
            </w:r>
            <w:r w:rsidR="002156F2">
              <w:rPr>
                <w:sz w:val="24"/>
                <w:szCs w:val="24"/>
                <w:lang w:val="lt-LT"/>
              </w:rPr>
              <w:t xml:space="preserve"> </w:t>
            </w:r>
            <w:proofErr w:type="spellStart"/>
            <w:r>
              <w:rPr>
                <w:sz w:val="24"/>
                <w:szCs w:val="24"/>
              </w:rPr>
              <w:t>arba</w:t>
            </w:r>
            <w:proofErr w:type="spellEnd"/>
            <w:r>
              <w:rPr>
                <w:sz w:val="24"/>
                <w:szCs w:val="24"/>
              </w:rPr>
              <w:t xml:space="preserve"> </w:t>
            </w:r>
            <w:proofErr w:type="spellStart"/>
            <w:r>
              <w:rPr>
                <w:sz w:val="24"/>
                <w:szCs w:val="24"/>
              </w:rPr>
              <w:t>Anglų</w:t>
            </w:r>
            <w:proofErr w:type="spellEnd"/>
            <w:r>
              <w:rPr>
                <w:sz w:val="24"/>
                <w:szCs w:val="24"/>
              </w:rPr>
              <w:t xml:space="preserve"> </w:t>
            </w:r>
            <w:proofErr w:type="spellStart"/>
            <w:r>
              <w:rPr>
                <w:sz w:val="24"/>
                <w:szCs w:val="24"/>
              </w:rPr>
              <w:t>kalbomis</w:t>
            </w:r>
            <w:proofErr w:type="spellEnd"/>
            <w:r>
              <w:rPr>
                <w:sz w:val="24"/>
                <w:szCs w:val="24"/>
              </w:rPr>
              <w:t>.</w:t>
            </w:r>
          </w:p>
        </w:tc>
        <w:tc>
          <w:tcPr>
            <w:tcW w:w="2977" w:type="dxa"/>
            <w:shd w:val="clear" w:color="auto" w:fill="auto"/>
            <w:vAlign w:val="center"/>
          </w:tcPr>
          <w:p w14:paraId="2D30B3A2" w14:textId="1350F7D2" w:rsidR="00D36307" w:rsidRPr="001A600B" w:rsidRDefault="004E1D64" w:rsidP="0027406B">
            <w:pPr>
              <w:suppressAutoHyphens w:val="0"/>
              <w:jc w:val="center"/>
              <w:rPr>
                <w:i/>
                <w:iCs/>
                <w:color w:val="000000"/>
                <w:sz w:val="22"/>
                <w:szCs w:val="22"/>
                <w:lang w:val="lt-LT"/>
              </w:rPr>
            </w:pPr>
            <w:r w:rsidRPr="004E1D64">
              <w:rPr>
                <w:i/>
                <w:iCs/>
                <w:color w:val="000000"/>
                <w:sz w:val="22"/>
                <w:szCs w:val="22"/>
                <w:lang w:val="lt-LT"/>
              </w:rPr>
              <w:t>nurodyti tikslią siūlomą reikšmę, (</w:t>
            </w:r>
            <w:r w:rsidR="0027406B">
              <w:rPr>
                <w:i/>
                <w:iCs/>
                <w:color w:val="000000"/>
                <w:sz w:val="22"/>
                <w:szCs w:val="22"/>
                <w:lang w:val="lt-LT"/>
              </w:rPr>
              <w:t>vartotojo vadovo kalbos</w:t>
            </w:r>
            <w:r w:rsidRPr="004E1D64">
              <w:rPr>
                <w:i/>
                <w:iCs/>
                <w:color w:val="000000"/>
                <w:sz w:val="22"/>
                <w:szCs w:val="22"/>
                <w:lang w:val="lt-LT"/>
              </w:rPr>
              <w:t>): ________</w:t>
            </w:r>
          </w:p>
        </w:tc>
        <w:tc>
          <w:tcPr>
            <w:tcW w:w="2410" w:type="dxa"/>
            <w:shd w:val="clear" w:color="auto" w:fill="auto"/>
          </w:tcPr>
          <w:p w14:paraId="4068157C" w14:textId="77777777" w:rsidR="00D36307" w:rsidRPr="001A600B" w:rsidRDefault="00D36307" w:rsidP="00F33426">
            <w:pPr>
              <w:suppressAutoHyphens w:val="0"/>
              <w:jc w:val="center"/>
              <w:rPr>
                <w:i/>
                <w:iCs/>
                <w:color w:val="000000"/>
                <w:sz w:val="22"/>
                <w:szCs w:val="22"/>
                <w:lang w:val="lt-LT"/>
              </w:rPr>
            </w:pPr>
          </w:p>
        </w:tc>
      </w:tr>
      <w:tr w:rsidR="001A600B" w:rsidRPr="001A600B" w14:paraId="1C827CED" w14:textId="77777777" w:rsidTr="001A600B">
        <w:trPr>
          <w:trHeight w:val="333"/>
        </w:trPr>
        <w:tc>
          <w:tcPr>
            <w:tcW w:w="851" w:type="dxa"/>
            <w:shd w:val="clear" w:color="auto" w:fill="auto"/>
          </w:tcPr>
          <w:p w14:paraId="7CFC4269" w14:textId="57E4C38B" w:rsidR="001A600B" w:rsidRPr="001A600B" w:rsidRDefault="001A600B" w:rsidP="001A600B">
            <w:pPr>
              <w:suppressAutoHyphens w:val="0"/>
              <w:jc w:val="center"/>
              <w:rPr>
                <w:b/>
                <w:sz w:val="22"/>
                <w:szCs w:val="22"/>
                <w:lang w:val="lt-LT"/>
              </w:rPr>
            </w:pPr>
            <w:r w:rsidRPr="001A600B">
              <w:rPr>
                <w:b/>
                <w:sz w:val="22"/>
                <w:szCs w:val="22"/>
                <w:lang w:val="lt-LT"/>
              </w:rPr>
              <w:t>III.</w:t>
            </w:r>
          </w:p>
        </w:tc>
        <w:tc>
          <w:tcPr>
            <w:tcW w:w="4678" w:type="dxa"/>
            <w:shd w:val="clear" w:color="auto" w:fill="auto"/>
          </w:tcPr>
          <w:p w14:paraId="748CB405" w14:textId="04F4BC2D" w:rsidR="001A600B" w:rsidRPr="001A600B" w:rsidRDefault="001A600B" w:rsidP="0027281A">
            <w:pPr>
              <w:tabs>
                <w:tab w:val="left" w:pos="567"/>
              </w:tabs>
              <w:suppressAutoHyphens w:val="0"/>
              <w:jc w:val="both"/>
              <w:rPr>
                <w:b/>
                <w:sz w:val="22"/>
                <w:szCs w:val="22"/>
                <w:u w:val="single"/>
                <w:lang w:val="lt-LT"/>
              </w:rPr>
            </w:pPr>
            <w:r w:rsidRPr="001A600B">
              <w:rPr>
                <w:b/>
                <w:sz w:val="22"/>
                <w:szCs w:val="22"/>
                <w:u w:val="single"/>
                <w:lang w:val="lt-LT"/>
              </w:rPr>
              <w:t>Parama ir išlaikymas</w:t>
            </w:r>
          </w:p>
        </w:tc>
        <w:tc>
          <w:tcPr>
            <w:tcW w:w="2977" w:type="dxa"/>
            <w:shd w:val="clear" w:color="auto" w:fill="auto"/>
            <w:vAlign w:val="center"/>
          </w:tcPr>
          <w:p w14:paraId="54E32A03" w14:textId="77777777" w:rsidR="001A600B" w:rsidRPr="001A600B" w:rsidRDefault="001A600B" w:rsidP="00F33426">
            <w:pPr>
              <w:suppressAutoHyphens w:val="0"/>
              <w:jc w:val="center"/>
              <w:rPr>
                <w:b/>
                <w:i/>
                <w:iCs/>
                <w:color w:val="000000"/>
                <w:sz w:val="22"/>
                <w:szCs w:val="22"/>
                <w:lang w:val="lt-LT"/>
              </w:rPr>
            </w:pPr>
          </w:p>
        </w:tc>
        <w:tc>
          <w:tcPr>
            <w:tcW w:w="2410" w:type="dxa"/>
            <w:shd w:val="clear" w:color="auto" w:fill="auto"/>
          </w:tcPr>
          <w:p w14:paraId="29CF9B38" w14:textId="77777777" w:rsidR="001A600B" w:rsidRPr="001A600B" w:rsidRDefault="001A600B" w:rsidP="00F33426">
            <w:pPr>
              <w:suppressAutoHyphens w:val="0"/>
              <w:jc w:val="center"/>
              <w:rPr>
                <w:b/>
                <w:i/>
                <w:iCs/>
                <w:color w:val="000000"/>
                <w:sz w:val="22"/>
                <w:szCs w:val="22"/>
                <w:lang w:val="lt-LT"/>
              </w:rPr>
            </w:pPr>
          </w:p>
        </w:tc>
      </w:tr>
      <w:tr w:rsidR="00D36307" w:rsidRPr="001A600B" w14:paraId="29DCC0B1" w14:textId="77777777" w:rsidTr="004935EA">
        <w:trPr>
          <w:trHeight w:val="567"/>
        </w:trPr>
        <w:tc>
          <w:tcPr>
            <w:tcW w:w="851" w:type="dxa"/>
            <w:shd w:val="clear" w:color="auto" w:fill="auto"/>
          </w:tcPr>
          <w:p w14:paraId="7A0AFD8E" w14:textId="3391AD11" w:rsidR="00D36307" w:rsidRPr="001A600B" w:rsidRDefault="001A600B" w:rsidP="001A600B">
            <w:pPr>
              <w:pStyle w:val="ListParagraph"/>
              <w:numPr>
                <w:ilvl w:val="0"/>
                <w:numId w:val="40"/>
              </w:numPr>
              <w:suppressAutoHyphens w:val="0"/>
              <w:jc w:val="center"/>
              <w:rPr>
                <w:sz w:val="22"/>
                <w:szCs w:val="22"/>
                <w:lang w:val="lt-LT"/>
              </w:rPr>
            </w:pPr>
            <w:r w:rsidRPr="001A600B">
              <w:rPr>
                <w:sz w:val="22"/>
                <w:szCs w:val="22"/>
                <w:lang w:val="lt-LT"/>
              </w:rPr>
              <w:t xml:space="preserve"> </w:t>
            </w:r>
          </w:p>
        </w:tc>
        <w:tc>
          <w:tcPr>
            <w:tcW w:w="4678" w:type="dxa"/>
            <w:shd w:val="clear" w:color="auto" w:fill="auto"/>
          </w:tcPr>
          <w:p w14:paraId="12AE2FD1" w14:textId="0FD8F056" w:rsidR="00D36307" w:rsidRPr="001A600B" w:rsidRDefault="00F67DDF" w:rsidP="0027281A">
            <w:pPr>
              <w:tabs>
                <w:tab w:val="left" w:pos="567"/>
              </w:tabs>
              <w:suppressAutoHyphens w:val="0"/>
              <w:jc w:val="both"/>
              <w:rPr>
                <w:sz w:val="22"/>
                <w:szCs w:val="22"/>
                <w:lang w:val="lt-LT"/>
              </w:rPr>
            </w:pPr>
            <w:r w:rsidRPr="00F67DDF">
              <w:rPr>
                <w:sz w:val="22"/>
                <w:szCs w:val="22"/>
                <w:lang w:val="lt-LT"/>
              </w:rPr>
              <w:t>Garantinis įrangos naudojimo laikotarpis turi būti ne trumpesnis kaip 24 mėnesiai nuo pirkėjo ir pardavėjo perdavimo – priėmimo akto pasirašymo datos</w:t>
            </w:r>
          </w:p>
        </w:tc>
        <w:tc>
          <w:tcPr>
            <w:tcW w:w="2977" w:type="dxa"/>
            <w:shd w:val="clear" w:color="auto" w:fill="auto"/>
            <w:vAlign w:val="center"/>
          </w:tcPr>
          <w:p w14:paraId="3F6D28E3" w14:textId="745CC71C" w:rsidR="00D36307" w:rsidRPr="001A600B" w:rsidRDefault="001A600B" w:rsidP="001A600B">
            <w:pPr>
              <w:suppressAutoHyphens w:val="0"/>
              <w:jc w:val="center"/>
              <w:rPr>
                <w:i/>
                <w:iCs/>
                <w:color w:val="000000"/>
                <w:sz w:val="22"/>
                <w:szCs w:val="22"/>
                <w:lang w:val="lt-LT"/>
              </w:rPr>
            </w:pPr>
            <w:r w:rsidRPr="001A600B">
              <w:rPr>
                <w:i/>
                <w:iCs/>
                <w:color w:val="000000"/>
                <w:sz w:val="22"/>
                <w:szCs w:val="22"/>
                <w:lang w:val="lt-LT"/>
              </w:rPr>
              <w:t xml:space="preserve">nurodyti tikslią </w:t>
            </w:r>
            <w:r>
              <w:rPr>
                <w:i/>
                <w:iCs/>
                <w:color w:val="000000"/>
                <w:sz w:val="22"/>
                <w:szCs w:val="22"/>
                <w:lang w:val="lt-LT"/>
              </w:rPr>
              <w:t xml:space="preserve">siūlomą </w:t>
            </w:r>
            <w:r w:rsidRPr="001A600B">
              <w:rPr>
                <w:i/>
                <w:iCs/>
                <w:color w:val="000000"/>
                <w:sz w:val="22"/>
                <w:szCs w:val="22"/>
                <w:lang w:val="lt-LT"/>
              </w:rPr>
              <w:t>reikšmę, (</w:t>
            </w:r>
            <w:r>
              <w:rPr>
                <w:i/>
                <w:iCs/>
                <w:color w:val="000000"/>
                <w:sz w:val="22"/>
                <w:szCs w:val="22"/>
                <w:lang w:val="lt-LT"/>
              </w:rPr>
              <w:t>mėnesiais</w:t>
            </w:r>
            <w:r w:rsidRPr="001A600B">
              <w:rPr>
                <w:i/>
                <w:iCs/>
                <w:color w:val="000000"/>
                <w:sz w:val="22"/>
                <w:szCs w:val="22"/>
                <w:lang w:val="lt-LT"/>
              </w:rPr>
              <w:t>): ________</w:t>
            </w:r>
          </w:p>
        </w:tc>
        <w:tc>
          <w:tcPr>
            <w:tcW w:w="2410" w:type="dxa"/>
            <w:shd w:val="clear" w:color="auto" w:fill="auto"/>
          </w:tcPr>
          <w:p w14:paraId="59C65CA3" w14:textId="77777777" w:rsidR="00D36307" w:rsidRPr="001A600B" w:rsidRDefault="00D36307" w:rsidP="00F33426">
            <w:pPr>
              <w:suppressAutoHyphens w:val="0"/>
              <w:jc w:val="center"/>
              <w:rPr>
                <w:i/>
                <w:iCs/>
                <w:color w:val="000000"/>
                <w:sz w:val="22"/>
                <w:szCs w:val="22"/>
                <w:lang w:val="lt-LT"/>
              </w:rPr>
            </w:pPr>
          </w:p>
        </w:tc>
      </w:tr>
      <w:tr w:rsidR="001A600B" w:rsidRPr="001A600B" w14:paraId="4A03F05E" w14:textId="77777777" w:rsidTr="004935EA">
        <w:trPr>
          <w:trHeight w:val="567"/>
        </w:trPr>
        <w:tc>
          <w:tcPr>
            <w:tcW w:w="851" w:type="dxa"/>
            <w:shd w:val="clear" w:color="auto" w:fill="auto"/>
          </w:tcPr>
          <w:p w14:paraId="77CAB462" w14:textId="77777777" w:rsidR="001A600B" w:rsidRPr="001A600B" w:rsidRDefault="001A600B" w:rsidP="001A600B">
            <w:pPr>
              <w:pStyle w:val="ListParagraph"/>
              <w:numPr>
                <w:ilvl w:val="0"/>
                <w:numId w:val="40"/>
              </w:numPr>
              <w:suppressAutoHyphens w:val="0"/>
              <w:jc w:val="center"/>
              <w:rPr>
                <w:sz w:val="22"/>
                <w:szCs w:val="22"/>
                <w:lang w:val="lt-LT"/>
              </w:rPr>
            </w:pPr>
          </w:p>
        </w:tc>
        <w:tc>
          <w:tcPr>
            <w:tcW w:w="4678" w:type="dxa"/>
            <w:shd w:val="clear" w:color="auto" w:fill="auto"/>
          </w:tcPr>
          <w:p w14:paraId="367704F8" w14:textId="1E4ADD55" w:rsidR="001A600B" w:rsidRPr="001A600B" w:rsidRDefault="00F67DDF" w:rsidP="0027281A">
            <w:pPr>
              <w:tabs>
                <w:tab w:val="left" w:pos="567"/>
              </w:tabs>
              <w:suppressAutoHyphens w:val="0"/>
              <w:jc w:val="both"/>
              <w:rPr>
                <w:sz w:val="22"/>
                <w:szCs w:val="22"/>
                <w:lang w:val="lt-LT"/>
              </w:rPr>
            </w:pPr>
            <w:r w:rsidRPr="00F67DDF">
              <w:rPr>
                <w:sz w:val="22"/>
                <w:szCs w:val="22"/>
                <w:lang w:val="lt-LT"/>
              </w:rPr>
              <w:t>Įrenginys turi būti komplektuojamas su saugiam transportavimui ir saugojimui skirta IP67 kieto korpuso dėže.</w:t>
            </w:r>
          </w:p>
        </w:tc>
        <w:tc>
          <w:tcPr>
            <w:tcW w:w="2977" w:type="dxa"/>
            <w:shd w:val="clear" w:color="auto" w:fill="auto"/>
            <w:vAlign w:val="center"/>
          </w:tcPr>
          <w:p w14:paraId="0F067131" w14:textId="58058BF6" w:rsidR="001A600B" w:rsidRPr="001A600B" w:rsidRDefault="001A600B" w:rsidP="001A600B">
            <w:pPr>
              <w:suppressAutoHyphens w:val="0"/>
              <w:jc w:val="center"/>
              <w:rPr>
                <w:i/>
                <w:iCs/>
                <w:color w:val="000000"/>
                <w:sz w:val="22"/>
                <w:szCs w:val="22"/>
                <w:lang w:val="lt-LT"/>
              </w:rPr>
            </w:pPr>
            <w:r w:rsidRPr="001A600B">
              <w:rPr>
                <w:i/>
                <w:iCs/>
                <w:color w:val="000000"/>
                <w:sz w:val="22"/>
                <w:szCs w:val="22"/>
                <w:lang w:val="lt-LT"/>
              </w:rPr>
              <w:t>TAIP/NE</w:t>
            </w:r>
          </w:p>
        </w:tc>
        <w:tc>
          <w:tcPr>
            <w:tcW w:w="2410" w:type="dxa"/>
            <w:shd w:val="clear" w:color="auto" w:fill="auto"/>
          </w:tcPr>
          <w:p w14:paraId="05312924" w14:textId="77777777" w:rsidR="001A600B" w:rsidRPr="001A600B" w:rsidRDefault="001A600B" w:rsidP="00F33426">
            <w:pPr>
              <w:suppressAutoHyphens w:val="0"/>
              <w:jc w:val="center"/>
              <w:rPr>
                <w:i/>
                <w:iCs/>
                <w:color w:val="000000"/>
                <w:sz w:val="22"/>
                <w:szCs w:val="22"/>
                <w:lang w:val="lt-LT"/>
              </w:rPr>
            </w:pPr>
          </w:p>
        </w:tc>
      </w:tr>
      <w:tr w:rsidR="001A600B" w:rsidRPr="001A600B" w14:paraId="6E6852AF" w14:textId="77777777" w:rsidTr="001A600B">
        <w:trPr>
          <w:trHeight w:val="307"/>
        </w:trPr>
        <w:tc>
          <w:tcPr>
            <w:tcW w:w="851" w:type="dxa"/>
            <w:shd w:val="clear" w:color="auto" w:fill="auto"/>
          </w:tcPr>
          <w:p w14:paraId="1138586E" w14:textId="72C90B95" w:rsidR="001A600B" w:rsidRPr="001A600B" w:rsidRDefault="001A600B" w:rsidP="001A600B">
            <w:pPr>
              <w:suppressAutoHyphens w:val="0"/>
              <w:jc w:val="center"/>
              <w:rPr>
                <w:b/>
                <w:sz w:val="22"/>
                <w:szCs w:val="22"/>
                <w:lang w:val="lt-LT"/>
              </w:rPr>
            </w:pPr>
            <w:r w:rsidRPr="001A600B">
              <w:rPr>
                <w:b/>
                <w:sz w:val="22"/>
                <w:szCs w:val="22"/>
                <w:lang w:val="lt-LT"/>
              </w:rPr>
              <w:t>IV.</w:t>
            </w:r>
          </w:p>
        </w:tc>
        <w:tc>
          <w:tcPr>
            <w:tcW w:w="4678" w:type="dxa"/>
            <w:shd w:val="clear" w:color="auto" w:fill="auto"/>
          </w:tcPr>
          <w:p w14:paraId="39A53FCA" w14:textId="4D017F69" w:rsidR="001A600B" w:rsidRPr="001A600B" w:rsidRDefault="001A600B" w:rsidP="0027281A">
            <w:pPr>
              <w:tabs>
                <w:tab w:val="left" w:pos="567"/>
              </w:tabs>
              <w:suppressAutoHyphens w:val="0"/>
              <w:jc w:val="both"/>
              <w:rPr>
                <w:b/>
                <w:sz w:val="22"/>
                <w:szCs w:val="22"/>
                <w:lang w:val="lt-LT"/>
              </w:rPr>
            </w:pPr>
            <w:r w:rsidRPr="001A600B">
              <w:rPr>
                <w:b/>
                <w:sz w:val="22"/>
                <w:szCs w:val="22"/>
                <w:lang w:val="lt-LT"/>
              </w:rPr>
              <w:t>Kiti reikalavimai</w:t>
            </w:r>
          </w:p>
        </w:tc>
        <w:tc>
          <w:tcPr>
            <w:tcW w:w="2977" w:type="dxa"/>
            <w:shd w:val="clear" w:color="auto" w:fill="auto"/>
            <w:vAlign w:val="center"/>
          </w:tcPr>
          <w:p w14:paraId="138CFB55" w14:textId="77777777" w:rsidR="001A600B" w:rsidRPr="001A600B" w:rsidRDefault="001A600B" w:rsidP="00F33426">
            <w:pPr>
              <w:suppressAutoHyphens w:val="0"/>
              <w:jc w:val="center"/>
              <w:rPr>
                <w:b/>
                <w:i/>
                <w:iCs/>
                <w:color w:val="000000"/>
                <w:sz w:val="22"/>
                <w:szCs w:val="22"/>
                <w:lang w:val="lt-LT"/>
              </w:rPr>
            </w:pPr>
          </w:p>
        </w:tc>
        <w:tc>
          <w:tcPr>
            <w:tcW w:w="2410" w:type="dxa"/>
            <w:shd w:val="clear" w:color="auto" w:fill="auto"/>
          </w:tcPr>
          <w:p w14:paraId="2292A247" w14:textId="77777777" w:rsidR="001A600B" w:rsidRPr="001A600B" w:rsidRDefault="001A600B" w:rsidP="00F33426">
            <w:pPr>
              <w:suppressAutoHyphens w:val="0"/>
              <w:jc w:val="center"/>
              <w:rPr>
                <w:b/>
                <w:i/>
                <w:iCs/>
                <w:color w:val="000000"/>
                <w:sz w:val="22"/>
                <w:szCs w:val="22"/>
                <w:lang w:val="lt-LT"/>
              </w:rPr>
            </w:pPr>
          </w:p>
        </w:tc>
      </w:tr>
      <w:tr w:rsidR="001A600B" w:rsidRPr="001A600B" w14:paraId="40A1D5A1" w14:textId="77777777" w:rsidTr="004935EA">
        <w:trPr>
          <w:trHeight w:val="567"/>
        </w:trPr>
        <w:tc>
          <w:tcPr>
            <w:tcW w:w="851" w:type="dxa"/>
            <w:shd w:val="clear" w:color="auto" w:fill="auto"/>
          </w:tcPr>
          <w:p w14:paraId="4B0D2AA2" w14:textId="77777777" w:rsidR="001A600B" w:rsidRPr="001A600B" w:rsidRDefault="001A600B" w:rsidP="001A600B">
            <w:pPr>
              <w:pStyle w:val="ListParagraph"/>
              <w:numPr>
                <w:ilvl w:val="0"/>
                <w:numId w:val="40"/>
              </w:numPr>
              <w:suppressAutoHyphens w:val="0"/>
              <w:jc w:val="center"/>
              <w:rPr>
                <w:sz w:val="22"/>
                <w:szCs w:val="22"/>
                <w:lang w:val="lt-LT"/>
              </w:rPr>
            </w:pPr>
          </w:p>
        </w:tc>
        <w:tc>
          <w:tcPr>
            <w:tcW w:w="4678" w:type="dxa"/>
            <w:shd w:val="clear" w:color="auto" w:fill="auto"/>
          </w:tcPr>
          <w:p w14:paraId="18F4C869" w14:textId="21F23040" w:rsidR="00F67DDF" w:rsidRPr="00F67DDF" w:rsidRDefault="00F67DDF" w:rsidP="00F67DDF">
            <w:pPr>
              <w:tabs>
                <w:tab w:val="left" w:pos="567"/>
              </w:tabs>
              <w:suppressAutoHyphens w:val="0"/>
              <w:jc w:val="both"/>
              <w:rPr>
                <w:sz w:val="22"/>
                <w:szCs w:val="22"/>
                <w:lang w:val="lt-LT"/>
              </w:rPr>
            </w:pPr>
            <w:r w:rsidRPr="00F67DDF">
              <w:rPr>
                <w:sz w:val="22"/>
                <w:szCs w:val="22"/>
                <w:lang w:val="lt-LT"/>
              </w:rPr>
              <w:t xml:space="preserve">Prekių tiekėjas, jo subtiekėjas, ūkio subjektas, kurio </w:t>
            </w:r>
            <w:proofErr w:type="spellStart"/>
            <w:r w:rsidRPr="00F67DDF">
              <w:rPr>
                <w:sz w:val="22"/>
                <w:szCs w:val="22"/>
                <w:lang w:val="lt-LT"/>
              </w:rPr>
              <w:t>pajėgumais</w:t>
            </w:r>
            <w:proofErr w:type="spellEnd"/>
            <w:r w:rsidRPr="00F67DDF">
              <w:rPr>
                <w:sz w:val="22"/>
                <w:szCs w:val="22"/>
                <w:lang w:val="lt-LT"/>
              </w:rPr>
              <w:t xml:space="preserve"> yra  remiamasi, ar gamintojas bei juos kontroliuojantis asmuo negali būti registruoti šalyje (jeigu gamintojas ar jį kontroliuojantis asmuo yra fizinis asmuo – nuolat gyvenantis ar turintis tos šalies pilietybę), kuri LR vyriausybės 2022 m. kovo 30 d.  nutarimu Nr. 280 „</w:t>
            </w:r>
            <w:r w:rsidRPr="00F67DDF">
              <w:rPr>
                <w:bCs/>
                <w:sz w:val="22"/>
                <w:szCs w:val="22"/>
                <w:lang w:val="lt-LT"/>
              </w:rPr>
              <w:t xml:space="preserve">Dėl Lietuvos respublikos viešųjų pirkimų įstatymo 92 straipsnio 13, 14 ir 15 dalių nuostatų įgyvendinimo“ yra įtraukta į </w:t>
            </w:r>
            <w:r w:rsidRPr="00F67DDF">
              <w:rPr>
                <w:sz w:val="22"/>
                <w:szCs w:val="22"/>
                <w:lang w:val="lt-LT"/>
              </w:rPr>
              <w:t>patvirtintą valstybių sąrašą</w:t>
            </w:r>
            <w:r>
              <w:rPr>
                <w:sz w:val="22"/>
                <w:szCs w:val="22"/>
                <w:lang w:val="lt-LT"/>
              </w:rPr>
              <w:t>.</w:t>
            </w:r>
          </w:p>
          <w:p w14:paraId="5329702D" w14:textId="6C3DC67E" w:rsidR="001A600B" w:rsidRPr="001A600B" w:rsidRDefault="001A600B" w:rsidP="0027281A">
            <w:pPr>
              <w:tabs>
                <w:tab w:val="left" w:pos="567"/>
              </w:tabs>
              <w:suppressAutoHyphens w:val="0"/>
              <w:jc w:val="both"/>
              <w:rPr>
                <w:sz w:val="22"/>
                <w:szCs w:val="22"/>
                <w:lang w:val="lt-LT"/>
              </w:rPr>
            </w:pPr>
          </w:p>
        </w:tc>
        <w:tc>
          <w:tcPr>
            <w:tcW w:w="2977" w:type="dxa"/>
            <w:shd w:val="clear" w:color="auto" w:fill="auto"/>
            <w:vAlign w:val="center"/>
          </w:tcPr>
          <w:p w14:paraId="77C15AB1" w14:textId="7687885B" w:rsidR="001A600B" w:rsidRPr="001A600B" w:rsidRDefault="00E05A4A" w:rsidP="00F33426">
            <w:pPr>
              <w:suppressAutoHyphens w:val="0"/>
              <w:jc w:val="center"/>
              <w:rPr>
                <w:i/>
                <w:iCs/>
                <w:color w:val="000000"/>
                <w:sz w:val="22"/>
                <w:szCs w:val="22"/>
                <w:lang w:val="lt-LT"/>
              </w:rPr>
            </w:pPr>
            <w:r w:rsidRPr="00E05A4A">
              <w:rPr>
                <w:i/>
                <w:iCs/>
                <w:color w:val="000000"/>
                <w:sz w:val="22"/>
                <w:szCs w:val="22"/>
                <w:lang w:val="lt-LT"/>
              </w:rPr>
              <w:t>Su pasiūlymu pateikiamas užpildytas Pirkimo dokumentų 5 priedas</w:t>
            </w:r>
          </w:p>
        </w:tc>
        <w:tc>
          <w:tcPr>
            <w:tcW w:w="2410" w:type="dxa"/>
            <w:shd w:val="clear" w:color="auto" w:fill="auto"/>
          </w:tcPr>
          <w:p w14:paraId="4FC12B2A" w14:textId="77777777" w:rsidR="001A600B" w:rsidRPr="001A600B" w:rsidRDefault="001A600B" w:rsidP="00F33426">
            <w:pPr>
              <w:suppressAutoHyphens w:val="0"/>
              <w:jc w:val="center"/>
              <w:rPr>
                <w:i/>
                <w:iCs/>
                <w:color w:val="000000"/>
                <w:sz w:val="22"/>
                <w:szCs w:val="22"/>
                <w:lang w:val="lt-LT"/>
              </w:rPr>
            </w:pPr>
          </w:p>
        </w:tc>
      </w:tr>
    </w:tbl>
    <w:p w14:paraId="3BEE025A" w14:textId="34E539AB" w:rsidR="00E37172" w:rsidRPr="001A600B" w:rsidRDefault="00E37172" w:rsidP="00F33426">
      <w:pPr>
        <w:shd w:val="clear" w:color="auto" w:fill="FFFFFF" w:themeFill="background1"/>
        <w:suppressAutoHyphens w:val="0"/>
        <w:autoSpaceDN w:val="0"/>
        <w:jc w:val="both"/>
        <w:rPr>
          <w:sz w:val="24"/>
          <w:szCs w:val="24"/>
          <w:lang w:val="lt-LT" w:eastAsia="lt-LT"/>
        </w:rPr>
      </w:pPr>
    </w:p>
    <w:p w14:paraId="3FD66A42" w14:textId="63C27F89" w:rsidR="003C24F7" w:rsidRPr="001A600B" w:rsidRDefault="003C24F7" w:rsidP="00F33426">
      <w:pPr>
        <w:suppressAutoHyphens w:val="0"/>
        <w:autoSpaceDN w:val="0"/>
        <w:ind w:left="-851"/>
        <w:jc w:val="both"/>
        <w:rPr>
          <w:color w:val="FF0000"/>
          <w:sz w:val="24"/>
          <w:szCs w:val="24"/>
          <w:lang w:val="lt-LT" w:eastAsia="lt-LT"/>
        </w:rPr>
      </w:pPr>
      <w:r w:rsidRPr="001A600B">
        <w:rPr>
          <w:color w:val="FF0000"/>
          <w:sz w:val="24"/>
          <w:szCs w:val="24"/>
          <w:lang w:val="lt-LT" w:eastAsia="lt-LT"/>
        </w:rPr>
        <w:t xml:space="preserve">*Dokumentai, kuriuos Tiekėjas </w:t>
      </w:r>
      <w:r w:rsidRPr="001A600B">
        <w:rPr>
          <w:color w:val="FF0000"/>
          <w:sz w:val="24"/>
          <w:szCs w:val="24"/>
          <w:u w:val="single"/>
          <w:lang w:val="lt-LT" w:eastAsia="lt-LT"/>
        </w:rPr>
        <w:t>privalo</w:t>
      </w:r>
      <w:r w:rsidRPr="001A600B">
        <w:rPr>
          <w:color w:val="FF0000"/>
          <w:sz w:val="24"/>
          <w:szCs w:val="24"/>
          <w:lang w:val="lt-LT" w:eastAsia="lt-LT"/>
        </w:rPr>
        <w:t xml:space="preserve"> pateikti kartu su pasiūlymu, vadovaujantis Pirkimo sąlygų 9.10.3 punktu. Šios skilties užpildymas yra </w:t>
      </w:r>
      <w:r w:rsidRPr="001A600B">
        <w:rPr>
          <w:color w:val="FF0000"/>
          <w:sz w:val="24"/>
          <w:szCs w:val="24"/>
          <w:u w:val="single"/>
          <w:lang w:val="lt-LT" w:eastAsia="lt-LT"/>
        </w:rPr>
        <w:t>privalomas</w:t>
      </w:r>
      <w:r w:rsidRPr="001A600B">
        <w:rPr>
          <w:color w:val="FF0000"/>
          <w:sz w:val="24"/>
          <w:szCs w:val="24"/>
          <w:lang w:val="lt-LT" w:eastAsia="lt-LT"/>
        </w:rPr>
        <w:t>.</w:t>
      </w:r>
    </w:p>
    <w:p w14:paraId="58E22E6F" w14:textId="77777777" w:rsidR="003C24F7" w:rsidRPr="001A600B" w:rsidRDefault="003C24F7" w:rsidP="00F33426">
      <w:pPr>
        <w:suppressAutoHyphens w:val="0"/>
        <w:autoSpaceDN w:val="0"/>
        <w:jc w:val="both"/>
        <w:rPr>
          <w:sz w:val="24"/>
          <w:szCs w:val="24"/>
          <w:lang w:val="lt-LT" w:eastAsia="lt-LT"/>
        </w:rPr>
      </w:pPr>
    </w:p>
    <w:p w14:paraId="13A2E522" w14:textId="77777777" w:rsidR="002647BD" w:rsidRPr="001A600B" w:rsidRDefault="002647BD" w:rsidP="00F33426">
      <w:pPr>
        <w:suppressAutoHyphens w:val="0"/>
        <w:autoSpaceDN w:val="0"/>
        <w:jc w:val="both"/>
        <w:rPr>
          <w:sz w:val="24"/>
          <w:szCs w:val="24"/>
          <w:lang w:val="lt-LT" w:eastAsia="lt-LT"/>
        </w:rPr>
      </w:pPr>
    </w:p>
    <w:p w14:paraId="0063DAE7" w14:textId="77777777" w:rsidR="002647BD" w:rsidRPr="001A600B" w:rsidRDefault="002647BD" w:rsidP="00F33426">
      <w:pPr>
        <w:suppressAutoHyphens w:val="0"/>
        <w:autoSpaceDN w:val="0"/>
        <w:jc w:val="both"/>
        <w:rPr>
          <w:sz w:val="24"/>
          <w:szCs w:val="24"/>
          <w:lang w:val="lt-LT" w:eastAsia="lt-LT"/>
        </w:rPr>
      </w:pPr>
    </w:p>
    <w:p w14:paraId="26183C95" w14:textId="77777777" w:rsidR="002647BD" w:rsidRPr="001A600B" w:rsidRDefault="002647BD" w:rsidP="002647BD">
      <w:pPr>
        <w:suppressAutoHyphens w:val="0"/>
        <w:autoSpaceDN w:val="0"/>
        <w:jc w:val="both"/>
        <w:rPr>
          <w:sz w:val="24"/>
          <w:szCs w:val="24"/>
          <w:lang w:val="lt-LT" w:eastAsia="lt-LT"/>
        </w:rPr>
      </w:pPr>
      <w:r w:rsidRPr="001A600B">
        <w:rPr>
          <w:sz w:val="24"/>
          <w:szCs w:val="24"/>
          <w:lang w:val="lt-LT" w:eastAsia="lt-LT"/>
        </w:rPr>
        <w:t>*Pastabos:</w:t>
      </w:r>
    </w:p>
    <w:p w14:paraId="0AD8DBDA" w14:textId="77777777" w:rsidR="002647BD" w:rsidRPr="001A600B" w:rsidRDefault="002647BD" w:rsidP="002647BD">
      <w:pPr>
        <w:suppressAutoHyphens w:val="0"/>
        <w:autoSpaceDN w:val="0"/>
        <w:jc w:val="both"/>
        <w:rPr>
          <w:sz w:val="24"/>
          <w:szCs w:val="24"/>
          <w:lang w:val="lt-LT" w:eastAsia="lt-LT"/>
        </w:rPr>
      </w:pPr>
      <w:r w:rsidRPr="001A600B">
        <w:rPr>
          <w:sz w:val="24"/>
          <w:szCs w:val="24"/>
          <w:lang w:val="lt-LT" w:eastAsia="lt-LT"/>
        </w:rPr>
        <w:t>1) svarbu: Tiekėjas, nurodydamas konkrečią prekės reikšmę ar atitiktį jai, turi nurodyti perkančiajai organizacijai, kokiame Tiekėjo CVP IS pateiktame dokumente yra reikalavimą patvirtinantys / įrodantys duomenys (nurodyti konkretų aplanką / failą, kuriame dokumentas pateiktas, dokumento pavadinimą ir puslapį);</w:t>
      </w:r>
    </w:p>
    <w:p w14:paraId="3C76E4C1" w14:textId="77777777" w:rsidR="002647BD" w:rsidRPr="001A600B" w:rsidRDefault="002647BD" w:rsidP="002647BD">
      <w:pPr>
        <w:suppressAutoHyphens w:val="0"/>
        <w:autoSpaceDN w:val="0"/>
        <w:jc w:val="both"/>
        <w:rPr>
          <w:sz w:val="24"/>
          <w:szCs w:val="24"/>
          <w:lang w:val="lt-LT" w:eastAsia="lt-LT"/>
        </w:rPr>
      </w:pPr>
      <w:r w:rsidRPr="001A600B">
        <w:rPr>
          <w:sz w:val="24"/>
          <w:szCs w:val="24"/>
          <w:lang w:val="lt-LT" w:eastAsia="lt-LT"/>
        </w:rPr>
        <w:t xml:space="preserve">2) kiekvienas techninių reikalavimų punktas turi būti pagrįstas gamintojo patvirtintais techniniais dokumentais ir (arba) deklaracijomis (jei nėra nurodoma konkreti reikšmė), kurie turi būti pateikti pasiūlyme. </w:t>
      </w:r>
    </w:p>
    <w:p w14:paraId="5B22AB38" w14:textId="3832A08C" w:rsidR="002647BD" w:rsidRPr="001A600B" w:rsidRDefault="002647BD" w:rsidP="002647BD">
      <w:pPr>
        <w:suppressAutoHyphens w:val="0"/>
        <w:autoSpaceDN w:val="0"/>
        <w:jc w:val="both"/>
        <w:rPr>
          <w:sz w:val="24"/>
          <w:szCs w:val="24"/>
          <w:lang w:val="lt-LT" w:eastAsia="lt-LT"/>
        </w:rPr>
      </w:pPr>
      <w:r w:rsidRPr="001A600B">
        <w:rPr>
          <w:sz w:val="24"/>
          <w:szCs w:val="24"/>
          <w:lang w:val="lt-LT" w:eastAsia="lt-LT"/>
        </w:rPr>
        <w:t xml:space="preserve">3)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                                  </w:t>
      </w:r>
    </w:p>
    <w:sectPr w:rsidR="002647BD" w:rsidRPr="001A600B" w:rsidSect="00ED7D67">
      <w:footerReference w:type="even" r:id="rId8"/>
      <w:footerReference w:type="default" r:id="rId9"/>
      <w:pgSz w:w="12240" w:h="15840"/>
      <w:pgMar w:top="709"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CE6C4" w14:textId="77777777" w:rsidR="00DD4AC9" w:rsidRDefault="00DD4AC9">
      <w:r>
        <w:separator/>
      </w:r>
    </w:p>
  </w:endnote>
  <w:endnote w:type="continuationSeparator" w:id="0">
    <w:p w14:paraId="26F5F658" w14:textId="77777777" w:rsidR="00DD4AC9" w:rsidRDefault="00DD4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1B3E6" w14:textId="77777777" w:rsidR="00BB0E5B" w:rsidRDefault="00BB0E5B"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EF3628" w14:textId="77777777" w:rsidR="00BB0E5B" w:rsidRDefault="00BB0E5B" w:rsidP="00BB0E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7D25" w14:textId="0D8C8319" w:rsidR="00BB0E5B" w:rsidRDefault="00BB0E5B"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156F2">
      <w:rPr>
        <w:rStyle w:val="PageNumber"/>
        <w:noProof/>
      </w:rPr>
      <w:t>3</w:t>
    </w:r>
    <w:r>
      <w:rPr>
        <w:rStyle w:val="PageNumber"/>
      </w:rPr>
      <w:fldChar w:fldCharType="end"/>
    </w:r>
  </w:p>
  <w:p w14:paraId="29ECB0E9" w14:textId="77777777" w:rsidR="00BB0E5B" w:rsidRDefault="00BB0E5B" w:rsidP="00BB0E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B7DFD" w14:textId="77777777" w:rsidR="00DD4AC9" w:rsidRDefault="00DD4AC9">
      <w:r>
        <w:separator/>
      </w:r>
    </w:p>
  </w:footnote>
  <w:footnote w:type="continuationSeparator" w:id="0">
    <w:p w14:paraId="50C4CD87" w14:textId="77777777" w:rsidR="00DD4AC9" w:rsidRDefault="00DD4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0"/>
        </w:tabs>
        <w:ind w:left="960" w:hanging="60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1"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672425"/>
    <w:multiLevelType w:val="hybridMultilevel"/>
    <w:tmpl w:val="B2A4D6FA"/>
    <w:lvl w:ilvl="0" w:tplc="0427000F">
      <w:start w:val="1"/>
      <w:numFmt w:val="decimal"/>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 w15:restartNumberingAfterBreak="0">
    <w:nsid w:val="0B672407"/>
    <w:multiLevelType w:val="singleLevel"/>
    <w:tmpl w:val="ACDE727E"/>
    <w:lvl w:ilvl="0">
      <w:start w:val="3"/>
      <w:numFmt w:val="bullet"/>
      <w:lvlText w:val="-"/>
      <w:lvlJc w:val="left"/>
      <w:pPr>
        <w:tabs>
          <w:tab w:val="num" w:pos="2520"/>
        </w:tabs>
        <w:ind w:left="2520" w:hanging="360"/>
      </w:pPr>
      <w:rPr>
        <w:rFonts w:hint="default"/>
      </w:rPr>
    </w:lvl>
  </w:abstractNum>
  <w:abstractNum w:abstractNumId="5"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1CA2841"/>
    <w:multiLevelType w:val="hybridMultilevel"/>
    <w:tmpl w:val="D0EEC6FA"/>
    <w:lvl w:ilvl="0" w:tplc="04150001">
      <w:start w:val="1"/>
      <w:numFmt w:val="bullet"/>
      <w:lvlText w:val=""/>
      <w:lvlJc w:val="left"/>
      <w:pPr>
        <w:ind w:left="1755" w:hanging="360"/>
      </w:pPr>
      <w:rPr>
        <w:rFonts w:ascii="Symbol" w:hAnsi="Symbol" w:hint="default"/>
      </w:rPr>
    </w:lvl>
    <w:lvl w:ilvl="1" w:tplc="04150003" w:tentative="1">
      <w:start w:val="1"/>
      <w:numFmt w:val="bullet"/>
      <w:lvlText w:val="o"/>
      <w:lvlJc w:val="left"/>
      <w:pPr>
        <w:ind w:left="2475" w:hanging="360"/>
      </w:pPr>
      <w:rPr>
        <w:rFonts w:ascii="Courier New" w:hAnsi="Courier New" w:cs="Courier New" w:hint="default"/>
      </w:rPr>
    </w:lvl>
    <w:lvl w:ilvl="2" w:tplc="04150005" w:tentative="1">
      <w:start w:val="1"/>
      <w:numFmt w:val="bullet"/>
      <w:lvlText w:val=""/>
      <w:lvlJc w:val="left"/>
      <w:pPr>
        <w:ind w:left="3195" w:hanging="360"/>
      </w:pPr>
      <w:rPr>
        <w:rFonts w:ascii="Wingdings" w:hAnsi="Wingdings" w:hint="default"/>
      </w:rPr>
    </w:lvl>
    <w:lvl w:ilvl="3" w:tplc="04150001" w:tentative="1">
      <w:start w:val="1"/>
      <w:numFmt w:val="bullet"/>
      <w:lvlText w:val=""/>
      <w:lvlJc w:val="left"/>
      <w:pPr>
        <w:ind w:left="3915" w:hanging="360"/>
      </w:pPr>
      <w:rPr>
        <w:rFonts w:ascii="Symbol" w:hAnsi="Symbol" w:hint="default"/>
      </w:rPr>
    </w:lvl>
    <w:lvl w:ilvl="4" w:tplc="04150003" w:tentative="1">
      <w:start w:val="1"/>
      <w:numFmt w:val="bullet"/>
      <w:lvlText w:val="o"/>
      <w:lvlJc w:val="left"/>
      <w:pPr>
        <w:ind w:left="4635" w:hanging="360"/>
      </w:pPr>
      <w:rPr>
        <w:rFonts w:ascii="Courier New" w:hAnsi="Courier New" w:cs="Courier New" w:hint="default"/>
      </w:rPr>
    </w:lvl>
    <w:lvl w:ilvl="5" w:tplc="04150005" w:tentative="1">
      <w:start w:val="1"/>
      <w:numFmt w:val="bullet"/>
      <w:lvlText w:val=""/>
      <w:lvlJc w:val="left"/>
      <w:pPr>
        <w:ind w:left="5355" w:hanging="360"/>
      </w:pPr>
      <w:rPr>
        <w:rFonts w:ascii="Wingdings" w:hAnsi="Wingdings" w:hint="default"/>
      </w:rPr>
    </w:lvl>
    <w:lvl w:ilvl="6" w:tplc="04150001" w:tentative="1">
      <w:start w:val="1"/>
      <w:numFmt w:val="bullet"/>
      <w:lvlText w:val=""/>
      <w:lvlJc w:val="left"/>
      <w:pPr>
        <w:ind w:left="6075" w:hanging="360"/>
      </w:pPr>
      <w:rPr>
        <w:rFonts w:ascii="Symbol" w:hAnsi="Symbol" w:hint="default"/>
      </w:rPr>
    </w:lvl>
    <w:lvl w:ilvl="7" w:tplc="04150003" w:tentative="1">
      <w:start w:val="1"/>
      <w:numFmt w:val="bullet"/>
      <w:lvlText w:val="o"/>
      <w:lvlJc w:val="left"/>
      <w:pPr>
        <w:ind w:left="6795" w:hanging="360"/>
      </w:pPr>
      <w:rPr>
        <w:rFonts w:ascii="Courier New" w:hAnsi="Courier New" w:cs="Courier New" w:hint="default"/>
      </w:rPr>
    </w:lvl>
    <w:lvl w:ilvl="8" w:tplc="04150005" w:tentative="1">
      <w:start w:val="1"/>
      <w:numFmt w:val="bullet"/>
      <w:lvlText w:val=""/>
      <w:lvlJc w:val="left"/>
      <w:pPr>
        <w:ind w:left="7515" w:hanging="360"/>
      </w:pPr>
      <w:rPr>
        <w:rFonts w:ascii="Wingdings" w:hAnsi="Wingdings" w:hint="default"/>
      </w:rPr>
    </w:lvl>
  </w:abstractNum>
  <w:abstractNum w:abstractNumId="7" w15:restartNumberingAfterBreak="0">
    <w:nsid w:val="12061739"/>
    <w:multiLevelType w:val="multilevel"/>
    <w:tmpl w:val="B8BE020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28D5422"/>
    <w:multiLevelType w:val="hybridMultilevel"/>
    <w:tmpl w:val="E6E22504"/>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154C4065"/>
    <w:multiLevelType w:val="multilevel"/>
    <w:tmpl w:val="D89C5DA4"/>
    <w:lvl w:ilvl="0">
      <w:start w:val="3"/>
      <w:numFmt w:val="decimal"/>
      <w:lvlText w:val="%1"/>
      <w:lvlJc w:val="left"/>
      <w:pPr>
        <w:ind w:left="792" w:hanging="509"/>
      </w:pPr>
      <w:rPr>
        <w:rFonts w:hint="default"/>
      </w:rPr>
    </w:lvl>
    <w:lvl w:ilvl="1">
      <w:start w:val="6"/>
      <w:numFmt w:val="decimal"/>
      <w:lvlText w:val="%1.%2."/>
      <w:lvlJc w:val="left"/>
      <w:pPr>
        <w:ind w:left="792" w:hanging="509"/>
      </w:pPr>
      <w:rPr>
        <w:rFonts w:ascii="Times New Roman" w:eastAsia="Times New Roman" w:hAnsi="Times New Roman" w:hint="default"/>
        <w:spacing w:val="-23"/>
        <w:w w:val="99"/>
        <w:sz w:val="18"/>
        <w:szCs w:val="18"/>
      </w:rPr>
    </w:lvl>
    <w:lvl w:ilvl="2">
      <w:start w:val="1"/>
      <w:numFmt w:val="bullet"/>
      <w:lvlText w:val="•"/>
      <w:lvlJc w:val="left"/>
      <w:pPr>
        <w:ind w:left="1860" w:hanging="509"/>
      </w:pPr>
      <w:rPr>
        <w:rFonts w:hint="default"/>
      </w:rPr>
    </w:lvl>
    <w:lvl w:ilvl="3">
      <w:start w:val="1"/>
      <w:numFmt w:val="bullet"/>
      <w:lvlText w:val="•"/>
      <w:lvlJc w:val="left"/>
      <w:pPr>
        <w:ind w:left="2821" w:hanging="509"/>
      </w:pPr>
      <w:rPr>
        <w:rFonts w:hint="default"/>
      </w:rPr>
    </w:lvl>
    <w:lvl w:ilvl="4">
      <w:start w:val="1"/>
      <w:numFmt w:val="bullet"/>
      <w:lvlText w:val="•"/>
      <w:lvlJc w:val="left"/>
      <w:pPr>
        <w:ind w:left="3782" w:hanging="509"/>
      </w:pPr>
      <w:rPr>
        <w:rFonts w:hint="default"/>
      </w:rPr>
    </w:lvl>
    <w:lvl w:ilvl="5">
      <w:start w:val="1"/>
      <w:numFmt w:val="bullet"/>
      <w:lvlText w:val="•"/>
      <w:lvlJc w:val="left"/>
      <w:pPr>
        <w:ind w:left="4743" w:hanging="509"/>
      </w:pPr>
      <w:rPr>
        <w:rFonts w:hint="default"/>
      </w:rPr>
    </w:lvl>
    <w:lvl w:ilvl="6">
      <w:start w:val="1"/>
      <w:numFmt w:val="bullet"/>
      <w:lvlText w:val="•"/>
      <w:lvlJc w:val="left"/>
      <w:pPr>
        <w:ind w:left="5704" w:hanging="509"/>
      </w:pPr>
      <w:rPr>
        <w:rFonts w:hint="default"/>
      </w:rPr>
    </w:lvl>
    <w:lvl w:ilvl="7">
      <w:start w:val="1"/>
      <w:numFmt w:val="bullet"/>
      <w:lvlText w:val="•"/>
      <w:lvlJc w:val="left"/>
      <w:pPr>
        <w:ind w:left="6665" w:hanging="509"/>
      </w:pPr>
      <w:rPr>
        <w:rFonts w:hint="default"/>
      </w:rPr>
    </w:lvl>
    <w:lvl w:ilvl="8">
      <w:start w:val="1"/>
      <w:numFmt w:val="bullet"/>
      <w:lvlText w:val="•"/>
      <w:lvlJc w:val="left"/>
      <w:pPr>
        <w:ind w:left="7626" w:hanging="509"/>
      </w:pPr>
      <w:rPr>
        <w:rFonts w:hint="default"/>
      </w:rPr>
    </w:lvl>
  </w:abstractNum>
  <w:abstractNum w:abstractNumId="10" w15:restartNumberingAfterBreak="0">
    <w:nsid w:val="1818139F"/>
    <w:multiLevelType w:val="multilevel"/>
    <w:tmpl w:val="C862D96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790C28"/>
    <w:multiLevelType w:val="hybridMultilevel"/>
    <w:tmpl w:val="76A03210"/>
    <w:lvl w:ilvl="0" w:tplc="7BA4A752">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9D24C54"/>
    <w:multiLevelType w:val="multilevel"/>
    <w:tmpl w:val="E9028916"/>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sz w:val="24"/>
      </w:rPr>
    </w:lvl>
    <w:lvl w:ilvl="3">
      <w:start w:val="1"/>
      <w:numFmt w:val="decimal"/>
      <w:lvlText w:val="%1.%2.%3.%4."/>
      <w:lvlJc w:val="left"/>
      <w:pPr>
        <w:ind w:left="107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6A6C14"/>
    <w:multiLevelType w:val="hybridMultilevel"/>
    <w:tmpl w:val="4916240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24A754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CB1375"/>
    <w:multiLevelType w:val="multilevel"/>
    <w:tmpl w:val="30DA8836"/>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B16719"/>
    <w:multiLevelType w:val="multilevel"/>
    <w:tmpl w:val="CCA0AC2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075AFC"/>
    <w:multiLevelType w:val="multilevel"/>
    <w:tmpl w:val="EFCAE2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3"/>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8" w15:restartNumberingAfterBreak="0">
    <w:nsid w:val="36615C0B"/>
    <w:multiLevelType w:val="hybridMultilevel"/>
    <w:tmpl w:val="49162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957EC3"/>
    <w:multiLevelType w:val="multilevel"/>
    <w:tmpl w:val="E3BE872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b/>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21" w15:restartNumberingAfterBreak="0">
    <w:nsid w:val="3E8F4081"/>
    <w:multiLevelType w:val="hybridMultilevel"/>
    <w:tmpl w:val="B2225FD6"/>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41BA4DFC"/>
    <w:multiLevelType w:val="hybridMultilevel"/>
    <w:tmpl w:val="F988770C"/>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3"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D26BA8"/>
    <w:multiLevelType w:val="hybridMultilevel"/>
    <w:tmpl w:val="92C643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50890"/>
    <w:multiLevelType w:val="multilevel"/>
    <w:tmpl w:val="6D78EC00"/>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262BF4"/>
    <w:multiLevelType w:val="multilevel"/>
    <w:tmpl w:val="6F2A01C8"/>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27"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E114CA"/>
    <w:multiLevelType w:val="multilevel"/>
    <w:tmpl w:val="37CAB0A0"/>
    <w:lvl w:ilvl="0">
      <w:start w:val="1"/>
      <w:numFmt w:val="decimal"/>
      <w:lvlText w:val="%1."/>
      <w:lvlJc w:val="left"/>
      <w:pPr>
        <w:tabs>
          <w:tab w:val="num" w:pos="0"/>
        </w:tabs>
        <w:ind w:left="0" w:firstLine="288"/>
      </w:pPr>
      <w:rPr>
        <w:rFonts w:hint="default"/>
        <w:b w:val="0"/>
        <w:i w:val="0"/>
        <w:sz w:val="24"/>
      </w:rPr>
    </w:lvl>
    <w:lvl w:ilvl="1">
      <w:start w:val="1"/>
      <w:numFmt w:val="decimal"/>
      <w:lvlText w:val="%1.%2."/>
      <w:lvlJc w:val="left"/>
      <w:pPr>
        <w:tabs>
          <w:tab w:val="num" w:pos="253"/>
        </w:tabs>
        <w:ind w:left="253" w:firstLine="227"/>
      </w:pPr>
      <w:rPr>
        <w:rFonts w:hint="default"/>
        <w:b w:val="0"/>
        <w:i w:val="0"/>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8197FE3"/>
    <w:multiLevelType w:val="multilevel"/>
    <w:tmpl w:val="6E0667F6"/>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b/>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E20A84"/>
    <w:multiLevelType w:val="hybridMultilevel"/>
    <w:tmpl w:val="2444B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3803E1"/>
    <w:multiLevelType w:val="multilevel"/>
    <w:tmpl w:val="EB00F8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256AE2"/>
    <w:multiLevelType w:val="multilevel"/>
    <w:tmpl w:val="6BECA9B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D850A6"/>
    <w:multiLevelType w:val="hybridMultilevel"/>
    <w:tmpl w:val="0636C136"/>
    <w:lvl w:ilvl="0" w:tplc="AABA1892">
      <w:start w:val="17"/>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5" w15:restartNumberingAfterBreak="0">
    <w:nsid w:val="6F2D5CB4"/>
    <w:multiLevelType w:val="multilevel"/>
    <w:tmpl w:val="48FC3B3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36" w15:restartNumberingAfterBreak="0">
    <w:nsid w:val="6F364574"/>
    <w:multiLevelType w:val="multilevel"/>
    <w:tmpl w:val="CC709918"/>
    <w:lvl w:ilvl="0">
      <w:start w:val="1"/>
      <w:numFmt w:val="decimal"/>
      <w:suff w:val="space"/>
      <w:lvlText w:val="%1."/>
      <w:lvlJc w:val="left"/>
      <w:pPr>
        <w:ind w:left="360" w:hanging="360"/>
      </w:pPr>
      <w:rPr>
        <w:rFonts w:hint="default"/>
        <w:u w:val="none"/>
      </w:rPr>
    </w:lvl>
    <w:lvl w:ilvl="1">
      <w:start w:val="1"/>
      <w:numFmt w:val="decimal"/>
      <w:suff w:val="space"/>
      <w:lvlText w:val="%1.%2."/>
      <w:lvlJc w:val="left"/>
      <w:pPr>
        <w:ind w:left="720" w:hanging="360"/>
      </w:pPr>
      <w:rPr>
        <w:rFonts w:hint="default"/>
        <w:b w:val="0"/>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37" w15:restartNumberingAfterBreak="0">
    <w:nsid w:val="7A1C4B55"/>
    <w:multiLevelType w:val="multilevel"/>
    <w:tmpl w:val="63B2107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38" w15:restartNumberingAfterBreak="0">
    <w:nsid w:val="7BD60B46"/>
    <w:multiLevelType w:val="hybridMultilevel"/>
    <w:tmpl w:val="53FEA7EC"/>
    <w:lvl w:ilvl="0" w:tplc="F06E544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26"/>
  </w:num>
  <w:num w:numId="3">
    <w:abstractNumId w:val="17"/>
  </w:num>
  <w:num w:numId="4">
    <w:abstractNumId w:val="3"/>
  </w:num>
  <w:num w:numId="5">
    <w:abstractNumId w:val="5"/>
  </w:num>
  <w:num w:numId="6">
    <w:abstractNumId w:val="7"/>
  </w:num>
  <w:num w:numId="7">
    <w:abstractNumId w:val="21"/>
  </w:num>
  <w:num w:numId="8">
    <w:abstractNumId w:val="8"/>
  </w:num>
  <w:num w:numId="9">
    <w:abstractNumId w:val="22"/>
  </w:num>
  <w:num w:numId="10">
    <w:abstractNumId w:val="2"/>
  </w:num>
  <w:num w:numId="11">
    <w:abstractNumId w:val="6"/>
  </w:num>
  <w:num w:numId="12">
    <w:abstractNumId w:val="25"/>
  </w:num>
  <w:num w:numId="13">
    <w:abstractNumId w:val="32"/>
  </w:num>
  <w:num w:numId="14">
    <w:abstractNumId w:val="30"/>
  </w:num>
  <w:num w:numId="15">
    <w:abstractNumId w:val="13"/>
  </w:num>
  <w:num w:numId="16">
    <w:abstractNumId w:val="24"/>
  </w:num>
  <w:num w:numId="17">
    <w:abstractNumId w:val="9"/>
  </w:num>
  <w:num w:numId="18">
    <w:abstractNumId w:val="18"/>
  </w:num>
  <w:num w:numId="19">
    <w:abstractNumId w:val="28"/>
  </w:num>
  <w:num w:numId="20">
    <w:abstractNumId w:val="4"/>
  </w:num>
  <w:num w:numId="21">
    <w:abstractNumId w:val="34"/>
  </w:num>
  <w:num w:numId="22">
    <w:abstractNumId w:val="37"/>
  </w:num>
  <w:num w:numId="23">
    <w:abstractNumId w:val="35"/>
  </w:num>
  <w:num w:numId="24">
    <w:abstractNumId w:val="15"/>
  </w:num>
  <w:num w:numId="25">
    <w:abstractNumId w:val="33"/>
  </w:num>
  <w:num w:numId="26">
    <w:abstractNumId w:val="19"/>
  </w:num>
  <w:num w:numId="27">
    <w:abstractNumId w:val="16"/>
  </w:num>
  <w:num w:numId="28">
    <w:abstractNumId w:val="31"/>
  </w:num>
  <w:num w:numId="29">
    <w:abstractNumId w:val="20"/>
  </w:num>
  <w:num w:numId="30">
    <w:abstractNumId w:val="23"/>
  </w:num>
  <w:num w:numId="31">
    <w:abstractNumId w:val="10"/>
  </w:num>
  <w:num w:numId="32">
    <w:abstractNumId w:val="1"/>
  </w:num>
  <w:num w:numId="33">
    <w:abstractNumId w:val="29"/>
  </w:num>
  <w:num w:numId="34">
    <w:abstractNumId w:val="11"/>
  </w:num>
  <w:num w:numId="35">
    <w:abstractNumId w:val="27"/>
  </w:num>
  <w:num w:numId="36">
    <w:abstractNumId w:val="1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12"/>
  </w:num>
  <w:num w:numId="38">
    <w:abstractNumId w:val="38"/>
  </w:num>
  <w:num w:numId="39">
    <w:abstractNumId w:val="36"/>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E5B"/>
    <w:rsid w:val="000119D7"/>
    <w:rsid w:val="00056485"/>
    <w:rsid w:val="00063A01"/>
    <w:rsid w:val="00084D31"/>
    <w:rsid w:val="00084D85"/>
    <w:rsid w:val="000A2948"/>
    <w:rsid w:val="000C008B"/>
    <w:rsid w:val="00100CEA"/>
    <w:rsid w:val="00101A17"/>
    <w:rsid w:val="00105DD7"/>
    <w:rsid w:val="00112CB5"/>
    <w:rsid w:val="00162F59"/>
    <w:rsid w:val="001779F2"/>
    <w:rsid w:val="00181714"/>
    <w:rsid w:val="00182541"/>
    <w:rsid w:val="00190BB6"/>
    <w:rsid w:val="00193FFC"/>
    <w:rsid w:val="001A5348"/>
    <w:rsid w:val="001A600B"/>
    <w:rsid w:val="001A6449"/>
    <w:rsid w:val="001C0A80"/>
    <w:rsid w:val="001D666A"/>
    <w:rsid w:val="001F106F"/>
    <w:rsid w:val="0020036F"/>
    <w:rsid w:val="0020580C"/>
    <w:rsid w:val="002156F2"/>
    <w:rsid w:val="002647BD"/>
    <w:rsid w:val="0027281A"/>
    <w:rsid w:val="0027406B"/>
    <w:rsid w:val="002A0663"/>
    <w:rsid w:val="002B4548"/>
    <w:rsid w:val="002C1A6F"/>
    <w:rsid w:val="002C4A77"/>
    <w:rsid w:val="002D59A8"/>
    <w:rsid w:val="00303ABF"/>
    <w:rsid w:val="00315984"/>
    <w:rsid w:val="00331C02"/>
    <w:rsid w:val="003700C7"/>
    <w:rsid w:val="003C24F7"/>
    <w:rsid w:val="003E5DE5"/>
    <w:rsid w:val="003F18D6"/>
    <w:rsid w:val="00405E83"/>
    <w:rsid w:val="00427E70"/>
    <w:rsid w:val="00444E31"/>
    <w:rsid w:val="00484DF1"/>
    <w:rsid w:val="004935EA"/>
    <w:rsid w:val="004E1D64"/>
    <w:rsid w:val="00500876"/>
    <w:rsid w:val="005127AC"/>
    <w:rsid w:val="00513F5D"/>
    <w:rsid w:val="00547179"/>
    <w:rsid w:val="00557354"/>
    <w:rsid w:val="0056269C"/>
    <w:rsid w:val="00582113"/>
    <w:rsid w:val="00592AD8"/>
    <w:rsid w:val="00594264"/>
    <w:rsid w:val="005A18ED"/>
    <w:rsid w:val="005B4DC1"/>
    <w:rsid w:val="005B63BE"/>
    <w:rsid w:val="005D3308"/>
    <w:rsid w:val="005F1ACA"/>
    <w:rsid w:val="00617D69"/>
    <w:rsid w:val="00637C35"/>
    <w:rsid w:val="00697BEE"/>
    <w:rsid w:val="006A727F"/>
    <w:rsid w:val="006C543E"/>
    <w:rsid w:val="006D2D6B"/>
    <w:rsid w:val="006D6A08"/>
    <w:rsid w:val="006F2FA6"/>
    <w:rsid w:val="00742BE2"/>
    <w:rsid w:val="0078096F"/>
    <w:rsid w:val="007839E8"/>
    <w:rsid w:val="00787C08"/>
    <w:rsid w:val="007A219E"/>
    <w:rsid w:val="007F5294"/>
    <w:rsid w:val="00841441"/>
    <w:rsid w:val="00883501"/>
    <w:rsid w:val="0088472B"/>
    <w:rsid w:val="00894137"/>
    <w:rsid w:val="008A0179"/>
    <w:rsid w:val="008A529D"/>
    <w:rsid w:val="009178CB"/>
    <w:rsid w:val="00936616"/>
    <w:rsid w:val="00945B0C"/>
    <w:rsid w:val="00972319"/>
    <w:rsid w:val="00992140"/>
    <w:rsid w:val="009C4269"/>
    <w:rsid w:val="009F6915"/>
    <w:rsid w:val="00A060D5"/>
    <w:rsid w:val="00A069B1"/>
    <w:rsid w:val="00A3189F"/>
    <w:rsid w:val="00A34BE1"/>
    <w:rsid w:val="00A4343A"/>
    <w:rsid w:val="00A439FF"/>
    <w:rsid w:val="00A601AC"/>
    <w:rsid w:val="00A631AE"/>
    <w:rsid w:val="00A81713"/>
    <w:rsid w:val="00A8460B"/>
    <w:rsid w:val="00A85C76"/>
    <w:rsid w:val="00A86F4B"/>
    <w:rsid w:val="00A95C77"/>
    <w:rsid w:val="00AA6E77"/>
    <w:rsid w:val="00AB3722"/>
    <w:rsid w:val="00AE2432"/>
    <w:rsid w:val="00B0303D"/>
    <w:rsid w:val="00B127FE"/>
    <w:rsid w:val="00B31AEF"/>
    <w:rsid w:val="00B514F7"/>
    <w:rsid w:val="00B808F1"/>
    <w:rsid w:val="00B817C0"/>
    <w:rsid w:val="00B8190B"/>
    <w:rsid w:val="00B87143"/>
    <w:rsid w:val="00B90995"/>
    <w:rsid w:val="00B963F5"/>
    <w:rsid w:val="00B9798A"/>
    <w:rsid w:val="00BA3FD7"/>
    <w:rsid w:val="00BB0E5B"/>
    <w:rsid w:val="00BB0FA7"/>
    <w:rsid w:val="00BC29FF"/>
    <w:rsid w:val="00BE2998"/>
    <w:rsid w:val="00BF1768"/>
    <w:rsid w:val="00BF68FF"/>
    <w:rsid w:val="00C00823"/>
    <w:rsid w:val="00C07A60"/>
    <w:rsid w:val="00C43A00"/>
    <w:rsid w:val="00C763EC"/>
    <w:rsid w:val="00C93366"/>
    <w:rsid w:val="00CA04CC"/>
    <w:rsid w:val="00CB2ED5"/>
    <w:rsid w:val="00CB7E1B"/>
    <w:rsid w:val="00CC0FA9"/>
    <w:rsid w:val="00D123A6"/>
    <w:rsid w:val="00D20E50"/>
    <w:rsid w:val="00D36307"/>
    <w:rsid w:val="00D80A19"/>
    <w:rsid w:val="00D80C31"/>
    <w:rsid w:val="00DA007F"/>
    <w:rsid w:val="00DC14B8"/>
    <w:rsid w:val="00DC19E6"/>
    <w:rsid w:val="00DC340F"/>
    <w:rsid w:val="00DD4AC9"/>
    <w:rsid w:val="00E04291"/>
    <w:rsid w:val="00E05A4A"/>
    <w:rsid w:val="00E14BFA"/>
    <w:rsid w:val="00E37172"/>
    <w:rsid w:val="00E46868"/>
    <w:rsid w:val="00E54628"/>
    <w:rsid w:val="00E559DB"/>
    <w:rsid w:val="00E90999"/>
    <w:rsid w:val="00EC0F9A"/>
    <w:rsid w:val="00ED7D67"/>
    <w:rsid w:val="00EE20C6"/>
    <w:rsid w:val="00F21DFE"/>
    <w:rsid w:val="00F33426"/>
    <w:rsid w:val="00F43873"/>
    <w:rsid w:val="00F44891"/>
    <w:rsid w:val="00F64D90"/>
    <w:rsid w:val="00F66C73"/>
    <w:rsid w:val="00F67DDF"/>
    <w:rsid w:val="00F83232"/>
    <w:rsid w:val="00F8656E"/>
    <w:rsid w:val="00FA08A9"/>
    <w:rsid w:val="00FB5C06"/>
    <w:rsid w:val="00FB6CF6"/>
    <w:rsid w:val="00FC052F"/>
    <w:rsid w:val="00FE44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E9AFA"/>
  <w15:chartTrackingRefBased/>
  <w15:docId w15:val="{9B2BD9E5-5D23-47FC-B3C1-71B8FB06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319"/>
    <w:pPr>
      <w:suppressAutoHyphens/>
      <w:spacing w:after="0" w:line="240" w:lineRule="auto"/>
    </w:pPr>
    <w:rPr>
      <w:rFonts w:ascii="Times New Roman" w:eastAsia="Times New Roman" w:hAnsi="Times New Roman" w:cs="Times New Roman"/>
      <w:sz w:val="20"/>
      <w:szCs w:val="20"/>
      <w:lang w:val="ga-IE" w:eastAsia="ar-SA"/>
    </w:rPr>
  </w:style>
  <w:style w:type="paragraph" w:styleId="Heading1">
    <w:name w:val="heading 1"/>
    <w:basedOn w:val="Normal"/>
    <w:next w:val="Normal"/>
    <w:link w:val="Heading1Char"/>
    <w:qFormat/>
    <w:rsid w:val="00BB0E5B"/>
    <w:pPr>
      <w:keepNext/>
      <w:widowControl w:val="0"/>
      <w:suppressAutoHyphens w:val="0"/>
      <w:jc w:val="center"/>
      <w:outlineLvl w:val="0"/>
    </w:pPr>
    <w:rPr>
      <w:b/>
      <w:sz w:val="24"/>
      <w:lang w:val="lt-LT" w:eastAsia="en-US"/>
    </w:rPr>
  </w:style>
  <w:style w:type="paragraph" w:styleId="Heading2">
    <w:name w:val="heading 2"/>
    <w:basedOn w:val="Normal"/>
    <w:next w:val="Normal"/>
    <w:link w:val="Heading2Char"/>
    <w:uiPriority w:val="9"/>
    <w:semiHidden/>
    <w:unhideWhenUsed/>
    <w:qFormat/>
    <w:rsid w:val="00BB0E5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0E5B"/>
    <w:rPr>
      <w:rFonts w:ascii="Times New Roman" w:eastAsia="Times New Roman" w:hAnsi="Times New Roman" w:cs="Times New Roman"/>
      <w:b/>
      <w:sz w:val="24"/>
      <w:szCs w:val="20"/>
    </w:rPr>
  </w:style>
  <w:style w:type="character" w:customStyle="1" w:styleId="Heading2Char">
    <w:name w:val="Heading 2 Char"/>
    <w:basedOn w:val="DefaultParagraphFont"/>
    <w:link w:val="Heading2"/>
    <w:uiPriority w:val="9"/>
    <w:semiHidden/>
    <w:rsid w:val="00BB0E5B"/>
    <w:rPr>
      <w:rFonts w:asciiTheme="majorHAnsi" w:eastAsiaTheme="majorEastAsia" w:hAnsiTheme="majorHAnsi" w:cstheme="majorBidi"/>
      <w:color w:val="2E74B5" w:themeColor="accent1" w:themeShade="BF"/>
      <w:sz w:val="26"/>
      <w:szCs w:val="26"/>
      <w:lang w:val="ga-IE" w:eastAsia="ar-SA"/>
    </w:rPr>
  </w:style>
  <w:style w:type="paragraph" w:styleId="BodyText3">
    <w:name w:val="Body Text 3"/>
    <w:basedOn w:val="Normal"/>
    <w:link w:val="BodyText3Char"/>
    <w:uiPriority w:val="99"/>
    <w:rsid w:val="00BB0E5B"/>
    <w:pPr>
      <w:jc w:val="both"/>
    </w:pPr>
    <w:rPr>
      <w:sz w:val="24"/>
      <w:lang w:val="lt-LT"/>
    </w:rPr>
  </w:style>
  <w:style w:type="character" w:customStyle="1" w:styleId="BodyText3Char">
    <w:name w:val="Body Text 3 Char"/>
    <w:basedOn w:val="DefaultParagraphFont"/>
    <w:link w:val="BodyText3"/>
    <w:uiPriority w:val="99"/>
    <w:rsid w:val="00BB0E5B"/>
    <w:rPr>
      <w:rFonts w:ascii="Times New Roman" w:eastAsia="Times New Roman" w:hAnsi="Times New Roman" w:cs="Times New Roman"/>
      <w:sz w:val="24"/>
      <w:szCs w:val="20"/>
      <w:lang w:eastAsia="ar-SA"/>
    </w:rPr>
  </w:style>
  <w:style w:type="paragraph" w:styleId="Footer">
    <w:name w:val="footer"/>
    <w:basedOn w:val="Normal"/>
    <w:link w:val="FooterChar"/>
    <w:uiPriority w:val="99"/>
    <w:rsid w:val="00BB0E5B"/>
    <w:pPr>
      <w:tabs>
        <w:tab w:val="center" w:pos="4819"/>
        <w:tab w:val="right" w:pos="9638"/>
      </w:tabs>
    </w:pPr>
  </w:style>
  <w:style w:type="character" w:customStyle="1" w:styleId="FooterChar">
    <w:name w:val="Footer Char"/>
    <w:basedOn w:val="DefaultParagraphFont"/>
    <w:link w:val="Footer"/>
    <w:uiPriority w:val="99"/>
    <w:rsid w:val="00BB0E5B"/>
    <w:rPr>
      <w:rFonts w:ascii="Times New Roman" w:eastAsia="Times New Roman" w:hAnsi="Times New Roman" w:cs="Times New Roman"/>
      <w:sz w:val="20"/>
      <w:szCs w:val="20"/>
      <w:lang w:val="ga-IE" w:eastAsia="ar-SA"/>
    </w:rPr>
  </w:style>
  <w:style w:type="character" w:styleId="PageNumber">
    <w:name w:val="page number"/>
    <w:basedOn w:val="DefaultParagraphFont"/>
    <w:uiPriority w:val="99"/>
    <w:rsid w:val="00BB0E5B"/>
    <w:rPr>
      <w:rFonts w:cs="Times New Roman"/>
    </w:rPr>
  </w:style>
  <w:style w:type="paragraph" w:styleId="ListParagraph">
    <w:name w:val="List Paragraph"/>
    <w:basedOn w:val="Normal"/>
    <w:uiPriority w:val="34"/>
    <w:qFormat/>
    <w:rsid w:val="00BB0E5B"/>
    <w:pPr>
      <w:ind w:left="720"/>
      <w:contextualSpacing/>
    </w:pPr>
  </w:style>
  <w:style w:type="table" w:styleId="TableGrid">
    <w:name w:val="Table Grid"/>
    <w:basedOn w:val="TableNormal"/>
    <w:uiPriority w:val="39"/>
    <w:rsid w:val="00BB0E5B"/>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BB0E5B"/>
    <w:pPr>
      <w:spacing w:after="120"/>
    </w:pPr>
  </w:style>
  <w:style w:type="character" w:customStyle="1" w:styleId="BodyTextChar">
    <w:name w:val="Body Text Char"/>
    <w:basedOn w:val="DefaultParagraphFont"/>
    <w:link w:val="BodyText"/>
    <w:uiPriority w:val="99"/>
    <w:semiHidden/>
    <w:rsid w:val="00BB0E5B"/>
    <w:rPr>
      <w:rFonts w:ascii="Times New Roman" w:eastAsia="Times New Roman" w:hAnsi="Times New Roman" w:cs="Times New Roman"/>
      <w:sz w:val="20"/>
      <w:szCs w:val="20"/>
      <w:lang w:val="ga-IE" w:eastAsia="ar-SA"/>
    </w:rPr>
  </w:style>
  <w:style w:type="character" w:customStyle="1" w:styleId="BalloonTextChar">
    <w:name w:val="Balloon Text Char"/>
    <w:basedOn w:val="DefaultParagraphFont"/>
    <w:link w:val="BalloonText"/>
    <w:uiPriority w:val="99"/>
    <w:semiHidden/>
    <w:rsid w:val="00BB0E5B"/>
    <w:rPr>
      <w:rFonts w:ascii="Tahoma" w:eastAsia="Times New Roman" w:hAnsi="Tahoma" w:cs="Tahoma"/>
      <w:sz w:val="16"/>
      <w:szCs w:val="16"/>
      <w:lang w:val="ga-IE" w:eastAsia="ar-SA"/>
    </w:rPr>
  </w:style>
  <w:style w:type="paragraph" w:styleId="BalloonText">
    <w:name w:val="Balloon Text"/>
    <w:basedOn w:val="Normal"/>
    <w:link w:val="BalloonTextChar"/>
    <w:uiPriority w:val="99"/>
    <w:semiHidden/>
    <w:unhideWhenUsed/>
    <w:rsid w:val="00BB0E5B"/>
    <w:rPr>
      <w:rFonts w:ascii="Tahoma" w:hAnsi="Tahoma" w:cs="Tahoma"/>
      <w:sz w:val="16"/>
      <w:szCs w:val="16"/>
    </w:rPr>
  </w:style>
  <w:style w:type="character" w:customStyle="1" w:styleId="CommentTextChar">
    <w:name w:val="Comment Text Char"/>
    <w:basedOn w:val="DefaultParagraphFont"/>
    <w:link w:val="CommentText"/>
    <w:uiPriority w:val="99"/>
    <w:rsid w:val="00BB0E5B"/>
    <w:rPr>
      <w:rFonts w:ascii="Times New Roman" w:eastAsia="Times New Roman" w:hAnsi="Times New Roman" w:cs="Times New Roman"/>
      <w:sz w:val="20"/>
      <w:szCs w:val="20"/>
      <w:lang w:val="ga-IE" w:eastAsia="ar-SA"/>
    </w:rPr>
  </w:style>
  <w:style w:type="paragraph" w:styleId="CommentText">
    <w:name w:val="annotation text"/>
    <w:basedOn w:val="Normal"/>
    <w:link w:val="CommentTextChar"/>
    <w:uiPriority w:val="99"/>
    <w:unhideWhenUsed/>
    <w:rsid w:val="00BB0E5B"/>
  </w:style>
  <w:style w:type="character" w:customStyle="1" w:styleId="CommentTextChar1">
    <w:name w:val="Comment Text Char1"/>
    <w:basedOn w:val="DefaultParagraphFont"/>
    <w:uiPriority w:val="99"/>
    <w:semiHidden/>
    <w:rsid w:val="00BB0E5B"/>
    <w:rPr>
      <w:rFonts w:ascii="Times New Roman" w:eastAsia="Times New Roman" w:hAnsi="Times New Roman" w:cs="Times New Roman"/>
      <w:sz w:val="20"/>
      <w:szCs w:val="20"/>
      <w:lang w:val="ga-IE" w:eastAsia="ar-SA"/>
    </w:rPr>
  </w:style>
  <w:style w:type="character" w:customStyle="1" w:styleId="CommentSubjectChar">
    <w:name w:val="Comment Subject Char"/>
    <w:basedOn w:val="CommentTextChar"/>
    <w:link w:val="CommentSubject"/>
    <w:uiPriority w:val="99"/>
    <w:semiHidden/>
    <w:rsid w:val="00BB0E5B"/>
    <w:rPr>
      <w:rFonts w:ascii="Times New Roman" w:eastAsia="Times New Roman" w:hAnsi="Times New Roman" w:cs="Times New Roman"/>
      <w:b/>
      <w:bCs/>
      <w:sz w:val="20"/>
      <w:szCs w:val="20"/>
      <w:lang w:val="ga-IE" w:eastAsia="ar-SA"/>
    </w:rPr>
  </w:style>
  <w:style w:type="paragraph" w:styleId="CommentSubject">
    <w:name w:val="annotation subject"/>
    <w:basedOn w:val="CommentText"/>
    <w:next w:val="CommentText"/>
    <w:link w:val="CommentSubjectChar"/>
    <w:uiPriority w:val="99"/>
    <w:semiHidden/>
    <w:unhideWhenUsed/>
    <w:rsid w:val="00BB0E5B"/>
    <w:rPr>
      <w:b/>
      <w:bCs/>
    </w:rPr>
  </w:style>
  <w:style w:type="character" w:customStyle="1" w:styleId="CommentSubjectChar1">
    <w:name w:val="Comment Subject Char1"/>
    <w:basedOn w:val="CommentTextChar1"/>
    <w:uiPriority w:val="99"/>
    <w:semiHidden/>
    <w:rsid w:val="00BB0E5B"/>
    <w:rPr>
      <w:rFonts w:ascii="Times New Roman" w:eastAsia="Times New Roman" w:hAnsi="Times New Roman" w:cs="Times New Roman"/>
      <w:b/>
      <w:bCs/>
      <w:sz w:val="20"/>
      <w:szCs w:val="20"/>
      <w:lang w:val="ga-IE" w:eastAsia="ar-SA"/>
    </w:rPr>
  </w:style>
  <w:style w:type="paragraph" w:customStyle="1" w:styleId="TableParagraph">
    <w:name w:val="Table Paragraph"/>
    <w:basedOn w:val="Normal"/>
    <w:uiPriority w:val="1"/>
    <w:qFormat/>
    <w:rsid w:val="00BB0E5B"/>
    <w:pPr>
      <w:widowControl w:val="0"/>
      <w:suppressAutoHyphens w:val="0"/>
    </w:pPr>
    <w:rPr>
      <w:rFonts w:asciiTheme="minorHAnsi" w:eastAsiaTheme="minorHAnsi" w:hAnsiTheme="minorHAnsi" w:cstheme="minorBidi"/>
      <w:sz w:val="22"/>
      <w:szCs w:val="22"/>
      <w:lang w:val="en-GB" w:eastAsia="en-GB" w:bidi="en-GB"/>
    </w:rPr>
  </w:style>
  <w:style w:type="paragraph" w:styleId="Header">
    <w:name w:val="header"/>
    <w:basedOn w:val="Normal"/>
    <w:link w:val="HeaderChar"/>
    <w:uiPriority w:val="99"/>
    <w:unhideWhenUsed/>
    <w:rsid w:val="00BB0E5B"/>
    <w:pPr>
      <w:tabs>
        <w:tab w:val="center" w:pos="4819"/>
        <w:tab w:val="right" w:pos="9638"/>
      </w:tabs>
    </w:pPr>
  </w:style>
  <w:style w:type="character" w:customStyle="1" w:styleId="HeaderChar">
    <w:name w:val="Header Char"/>
    <w:basedOn w:val="DefaultParagraphFont"/>
    <w:link w:val="Header"/>
    <w:uiPriority w:val="99"/>
    <w:rsid w:val="00BB0E5B"/>
    <w:rPr>
      <w:rFonts w:ascii="Times New Roman" w:eastAsia="Times New Roman" w:hAnsi="Times New Roman" w:cs="Times New Roman"/>
      <w:sz w:val="20"/>
      <w:szCs w:val="20"/>
      <w:lang w:val="ga-IE" w:eastAsia="ar-SA"/>
    </w:rPr>
  </w:style>
  <w:style w:type="paragraph" w:styleId="BodyTextIndent">
    <w:name w:val="Body Text Indent"/>
    <w:basedOn w:val="Normal"/>
    <w:link w:val="BodyTextIndentChar"/>
    <w:uiPriority w:val="99"/>
    <w:rsid w:val="00BB0E5B"/>
    <w:pPr>
      <w:suppressAutoHyphens w:val="0"/>
      <w:spacing w:after="120"/>
      <w:ind w:left="283"/>
    </w:pPr>
    <w:rPr>
      <w:sz w:val="24"/>
      <w:szCs w:val="24"/>
      <w:lang w:val="lt-LT" w:eastAsia="en-US"/>
    </w:rPr>
  </w:style>
  <w:style w:type="character" w:customStyle="1" w:styleId="BodyTextIndentChar">
    <w:name w:val="Body Text Indent Char"/>
    <w:basedOn w:val="DefaultParagraphFont"/>
    <w:link w:val="BodyTextIndent"/>
    <w:uiPriority w:val="99"/>
    <w:rsid w:val="00BB0E5B"/>
    <w:rPr>
      <w:rFonts w:ascii="Times New Roman" w:eastAsia="Times New Roman" w:hAnsi="Times New Roman" w:cs="Times New Roman"/>
      <w:sz w:val="24"/>
      <w:szCs w:val="24"/>
    </w:rPr>
  </w:style>
  <w:style w:type="character" w:styleId="CommentReference">
    <w:name w:val="annotation reference"/>
    <w:basedOn w:val="DefaultParagraphFont"/>
    <w:unhideWhenUsed/>
    <w:rsid w:val="00484DF1"/>
    <w:rPr>
      <w:sz w:val="16"/>
      <w:szCs w:val="16"/>
    </w:rPr>
  </w:style>
  <w:style w:type="character" w:customStyle="1" w:styleId="FontStyle12">
    <w:name w:val="Font Style12"/>
    <w:uiPriority w:val="99"/>
    <w:rsid w:val="007839E8"/>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3B890-4DCE-4268-895D-34CD4792A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Matukas</dc:creator>
  <cp:lastModifiedBy>Mantas Ciuta</cp:lastModifiedBy>
  <cp:revision>30</cp:revision>
  <dcterms:created xsi:type="dcterms:W3CDTF">2023-08-14T11:00:00Z</dcterms:created>
  <dcterms:modified xsi:type="dcterms:W3CDTF">2024-01-23T14:16:00Z</dcterms:modified>
</cp:coreProperties>
</file>